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E9" w:rsidRPr="008D2791" w:rsidRDefault="004F66F6" w:rsidP="008D2791">
      <w:pPr>
        <w:spacing w:after="120" w:line="240" w:lineRule="auto"/>
        <w:jc w:val="center"/>
        <w:rPr>
          <w:b/>
          <w:sz w:val="28"/>
          <w:szCs w:val="28"/>
        </w:rPr>
      </w:pPr>
      <w:r w:rsidRPr="008D2791">
        <w:rPr>
          <w:b/>
          <w:sz w:val="28"/>
          <w:szCs w:val="28"/>
        </w:rPr>
        <w:t xml:space="preserve">Launch of the </w:t>
      </w:r>
      <w:r w:rsidR="00915A23" w:rsidRPr="008D2791">
        <w:rPr>
          <w:b/>
          <w:sz w:val="28"/>
          <w:szCs w:val="28"/>
        </w:rPr>
        <w:t xml:space="preserve">FAO-OECD-UNCDF </w:t>
      </w:r>
      <w:r w:rsidRPr="008D2791">
        <w:rPr>
          <w:b/>
          <w:sz w:val="28"/>
          <w:szCs w:val="28"/>
        </w:rPr>
        <w:t xml:space="preserve">Publication </w:t>
      </w:r>
      <w:r w:rsidRPr="008D2791">
        <w:rPr>
          <w:b/>
          <w:i/>
          <w:sz w:val="28"/>
          <w:szCs w:val="28"/>
        </w:rPr>
        <w:t>Adopting a</w:t>
      </w:r>
      <w:r w:rsidR="00915A23" w:rsidRPr="008D2791">
        <w:rPr>
          <w:b/>
          <w:i/>
          <w:sz w:val="28"/>
          <w:szCs w:val="28"/>
        </w:rPr>
        <w:t xml:space="preserve"> Territorial Approach to Food</w:t>
      </w:r>
      <w:r w:rsidR="000032DE" w:rsidRPr="008D2791">
        <w:rPr>
          <w:b/>
          <w:i/>
          <w:sz w:val="28"/>
          <w:szCs w:val="28"/>
        </w:rPr>
        <w:t xml:space="preserve"> Security and Nutrition Policy</w:t>
      </w:r>
      <w:r w:rsidR="00915A23" w:rsidRPr="008D2791">
        <w:rPr>
          <w:b/>
          <w:sz w:val="28"/>
          <w:szCs w:val="28"/>
        </w:rPr>
        <w:t xml:space="preserve"> </w:t>
      </w:r>
    </w:p>
    <w:p w:rsidR="0022439E" w:rsidRPr="008D2791" w:rsidRDefault="004F66F6" w:rsidP="008D2791">
      <w:pPr>
        <w:spacing w:after="120" w:line="240" w:lineRule="auto"/>
        <w:jc w:val="center"/>
        <w:rPr>
          <w:b/>
          <w:sz w:val="28"/>
          <w:szCs w:val="28"/>
        </w:rPr>
      </w:pPr>
      <w:r w:rsidRPr="008D2791">
        <w:rPr>
          <w:b/>
          <w:sz w:val="28"/>
          <w:szCs w:val="28"/>
        </w:rPr>
        <w:t>April</w:t>
      </w:r>
      <w:r w:rsidR="00AE0B41" w:rsidRPr="008D2791">
        <w:rPr>
          <w:b/>
          <w:sz w:val="28"/>
          <w:szCs w:val="28"/>
        </w:rPr>
        <w:t xml:space="preserve"> </w:t>
      </w:r>
      <w:r w:rsidRPr="008D2791">
        <w:rPr>
          <w:b/>
          <w:sz w:val="28"/>
          <w:szCs w:val="28"/>
        </w:rPr>
        <w:t>2</w:t>
      </w:r>
      <w:r w:rsidR="00D3217C" w:rsidRPr="008D2791">
        <w:rPr>
          <w:b/>
          <w:sz w:val="28"/>
          <w:szCs w:val="28"/>
        </w:rPr>
        <w:t>9</w:t>
      </w:r>
      <w:r w:rsidR="0022439E" w:rsidRPr="008D2791">
        <w:rPr>
          <w:b/>
          <w:sz w:val="28"/>
          <w:szCs w:val="28"/>
          <w:vertAlign w:val="superscript"/>
        </w:rPr>
        <w:t xml:space="preserve">th </w:t>
      </w:r>
      <w:r w:rsidRPr="008D2791">
        <w:rPr>
          <w:b/>
          <w:sz w:val="28"/>
          <w:szCs w:val="28"/>
        </w:rPr>
        <w:t>2016</w:t>
      </w:r>
    </w:p>
    <w:p w:rsidR="00380FE9" w:rsidRPr="008D2791" w:rsidRDefault="004F66F6" w:rsidP="008D2791">
      <w:pPr>
        <w:spacing w:after="240" w:line="240" w:lineRule="auto"/>
        <w:jc w:val="center"/>
        <w:rPr>
          <w:b/>
          <w:sz w:val="28"/>
          <w:szCs w:val="28"/>
        </w:rPr>
      </w:pPr>
      <w:r w:rsidRPr="008D2791">
        <w:rPr>
          <w:b/>
          <w:sz w:val="28"/>
          <w:szCs w:val="28"/>
        </w:rPr>
        <w:t>Venue</w:t>
      </w:r>
      <w:r w:rsidR="00AE0B41" w:rsidRPr="008D2791">
        <w:rPr>
          <w:b/>
          <w:sz w:val="28"/>
          <w:szCs w:val="28"/>
        </w:rPr>
        <w:t xml:space="preserve">: </w:t>
      </w:r>
      <w:r w:rsidR="00A50734" w:rsidRPr="008D2791">
        <w:rPr>
          <w:b/>
          <w:sz w:val="28"/>
          <w:szCs w:val="28"/>
        </w:rPr>
        <w:t>2, rue André Pascal, Paris (OECD HQs)</w:t>
      </w:r>
      <w:r w:rsidR="000F6764" w:rsidRPr="008D2791">
        <w:rPr>
          <w:b/>
          <w:sz w:val="28"/>
          <w:szCs w:val="28"/>
        </w:rPr>
        <w:t>, Room CC15</w:t>
      </w:r>
    </w:p>
    <w:tbl>
      <w:tblPr>
        <w:tblW w:w="10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418"/>
        <w:gridCol w:w="8703"/>
      </w:tblGrid>
      <w:tr w:rsidR="000460DC" w:rsidRPr="009E72C4" w:rsidTr="008D2791">
        <w:tc>
          <w:tcPr>
            <w:tcW w:w="10121" w:type="dxa"/>
            <w:gridSpan w:val="2"/>
            <w:shd w:val="clear" w:color="auto" w:fill="4F81BD" w:themeFill="accent1"/>
          </w:tcPr>
          <w:p w:rsidR="000460DC" w:rsidRPr="009E72C4" w:rsidRDefault="00304E5B" w:rsidP="00016F5E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9"/>
                <w:szCs w:val="19"/>
                <w:u w:color="00000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9"/>
                <w:szCs w:val="19"/>
                <w:u w:color="000000"/>
              </w:rPr>
              <w:t>Roundt</w:t>
            </w:r>
            <w:r w:rsidR="000460DC" w:rsidRPr="009E72C4">
              <w:rPr>
                <w:rFonts w:ascii="Arial" w:eastAsia="Arial Unicode MS" w:hAnsi="Arial" w:cs="Arial"/>
                <w:b/>
                <w:color w:val="000000"/>
                <w:sz w:val="19"/>
                <w:szCs w:val="19"/>
                <w:u w:color="000000"/>
              </w:rPr>
              <w:t xml:space="preserve">able </w:t>
            </w:r>
          </w:p>
        </w:tc>
      </w:tr>
      <w:tr w:rsidR="000460DC" w:rsidRPr="009E72C4" w:rsidTr="008D2791">
        <w:trPr>
          <w:trHeight w:val="227"/>
        </w:trPr>
        <w:tc>
          <w:tcPr>
            <w:tcW w:w="1418" w:type="dxa"/>
            <w:shd w:val="clear" w:color="auto" w:fill="FFFFFF" w:themeFill="background1"/>
          </w:tcPr>
          <w:p w:rsidR="000460DC" w:rsidRPr="009E72C4" w:rsidRDefault="00B4460C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08.30</w:t>
            </w:r>
            <w:r w:rsidR="00016F5E" w:rsidRPr="009E72C4">
              <w:rPr>
                <w:rFonts w:ascii="Arial" w:hAnsi="Arial" w:cs="Arial"/>
                <w:sz w:val="19"/>
                <w:szCs w:val="19"/>
              </w:rPr>
              <w:t>–</w:t>
            </w:r>
            <w:r w:rsidRPr="009E72C4">
              <w:rPr>
                <w:rFonts w:ascii="Arial" w:hAnsi="Arial" w:cs="Arial"/>
                <w:sz w:val="19"/>
                <w:szCs w:val="19"/>
              </w:rPr>
              <w:t>09.00</w:t>
            </w:r>
            <w:r w:rsidR="000460DC" w:rsidRPr="009E72C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60DC" w:rsidRPr="009E72C4" w:rsidRDefault="003E5432" w:rsidP="003E5432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Welcome coffee and r</w:t>
            </w:r>
            <w:r w:rsidR="000460DC" w:rsidRPr="009E72C4">
              <w:rPr>
                <w:rFonts w:ascii="Arial" w:hAnsi="Arial" w:cs="Arial"/>
                <w:b/>
                <w:bCs/>
                <w:sz w:val="19"/>
                <w:szCs w:val="19"/>
              </w:rPr>
              <w:t>egistration</w:t>
            </w:r>
          </w:p>
        </w:tc>
      </w:tr>
      <w:tr w:rsidR="00DD4425" w:rsidRPr="009E72C4" w:rsidTr="008D279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425" w:rsidRPr="009E72C4" w:rsidRDefault="00DD4425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09.</w:t>
            </w:r>
            <w:r w:rsidR="00B4460C" w:rsidRPr="009E72C4">
              <w:rPr>
                <w:rFonts w:ascii="Arial" w:hAnsi="Arial" w:cs="Arial"/>
                <w:sz w:val="19"/>
                <w:szCs w:val="19"/>
              </w:rPr>
              <w:t>00</w:t>
            </w:r>
            <w:r w:rsidR="009377CE" w:rsidRPr="009E72C4">
              <w:rPr>
                <w:rFonts w:ascii="Arial" w:hAnsi="Arial" w:cs="Arial"/>
                <w:sz w:val="19"/>
                <w:szCs w:val="19"/>
              </w:rPr>
              <w:t>–</w:t>
            </w:r>
            <w:r w:rsidR="006E0104" w:rsidRPr="009E72C4">
              <w:rPr>
                <w:rFonts w:ascii="Arial" w:hAnsi="Arial" w:cs="Arial"/>
                <w:sz w:val="19"/>
                <w:szCs w:val="19"/>
              </w:rPr>
              <w:t>09.15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425" w:rsidRPr="009E72C4" w:rsidRDefault="00DD4425" w:rsidP="00016F5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bCs/>
                <w:sz w:val="19"/>
                <w:szCs w:val="19"/>
              </w:rPr>
              <w:t>Opening address</w:t>
            </w:r>
          </w:p>
          <w:p w:rsidR="000032DE" w:rsidRPr="009E72C4" w:rsidRDefault="001B61BD" w:rsidP="00016F5E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Mr. Rolf Alter </w:t>
            </w:r>
            <w:r w:rsidR="003E543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– </w:t>
            </w:r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Director,</w:t>
            </w: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Directorate of Public Governance and Territorial Development, </w:t>
            </w:r>
            <w:r w:rsidRPr="003E543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OECD</w:t>
            </w:r>
          </w:p>
          <w:p w:rsidR="00B670C6" w:rsidRPr="009E72C4" w:rsidRDefault="00B670C6" w:rsidP="003E5432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Ms. Sabrina </w:t>
            </w:r>
            <w:proofErr w:type="spellStart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Lucatelli</w:t>
            </w:r>
            <w:proofErr w:type="spellEnd"/>
            <w:r w:rsidR="003E543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3E543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– </w:t>
            </w:r>
            <w:r w:rsidR="00577DBE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Vice</w:t>
            </w:r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Chair of </w:t>
            </w:r>
            <w:r w:rsidR="00577DBE" w:rsidRPr="003E543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OECD </w:t>
            </w:r>
            <w:r w:rsidRPr="003E543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Working Party on Rural Policy</w:t>
            </w:r>
          </w:p>
        </w:tc>
      </w:tr>
      <w:tr w:rsidR="000460DC" w:rsidRPr="009E72C4" w:rsidTr="008D2791">
        <w:trPr>
          <w:trHeight w:val="313"/>
        </w:trPr>
        <w:tc>
          <w:tcPr>
            <w:tcW w:w="1418" w:type="dxa"/>
            <w:vMerge w:val="restart"/>
            <w:shd w:val="clear" w:color="auto" w:fill="FFFFFF" w:themeFill="background1"/>
          </w:tcPr>
          <w:p w:rsidR="000460DC" w:rsidRPr="009E72C4" w:rsidRDefault="006E0104" w:rsidP="008D2791">
            <w:pPr>
              <w:spacing w:before="96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09.15</w:t>
            </w:r>
            <w:r w:rsidR="00016F5E" w:rsidRPr="009E72C4">
              <w:rPr>
                <w:rFonts w:ascii="Arial" w:hAnsi="Arial" w:cs="Arial"/>
                <w:sz w:val="19"/>
                <w:szCs w:val="19"/>
              </w:rPr>
              <w:t>–</w:t>
            </w:r>
            <w:r w:rsidRPr="009E72C4">
              <w:rPr>
                <w:rFonts w:ascii="Arial" w:hAnsi="Arial" w:cs="Arial"/>
                <w:sz w:val="19"/>
                <w:szCs w:val="19"/>
              </w:rPr>
              <w:t>10</w:t>
            </w:r>
            <w:r w:rsidR="00DD4425" w:rsidRPr="009E72C4">
              <w:rPr>
                <w:rFonts w:ascii="Arial" w:hAnsi="Arial" w:cs="Arial"/>
                <w:sz w:val="19"/>
                <w:szCs w:val="19"/>
              </w:rPr>
              <w:t>.</w:t>
            </w:r>
            <w:r w:rsidRPr="009E72C4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8703" w:type="dxa"/>
            <w:shd w:val="clear" w:color="auto" w:fill="C6D9F1" w:themeFill="text2" w:themeFillTint="33"/>
            <w:vAlign w:val="center"/>
          </w:tcPr>
          <w:p w:rsidR="0017737E" w:rsidRPr="009E72C4" w:rsidRDefault="0017737E" w:rsidP="008D2791">
            <w:pPr>
              <w:pStyle w:val="ColumnsHeading"/>
              <w:spacing w:before="120" w:after="120"/>
              <w:rPr>
                <w:b/>
                <w:bCs/>
                <w:sz w:val="19"/>
                <w:szCs w:val="19"/>
              </w:rPr>
            </w:pPr>
            <w:r w:rsidRPr="009E72C4">
              <w:rPr>
                <w:b/>
                <w:bCs/>
                <w:sz w:val="19"/>
                <w:szCs w:val="19"/>
              </w:rPr>
              <w:t>Launch of the Publication: “Adopting a territorial approach to foo</w:t>
            </w:r>
            <w:r w:rsidR="009E72C4" w:rsidRPr="009E72C4">
              <w:rPr>
                <w:b/>
                <w:bCs/>
                <w:sz w:val="19"/>
                <w:szCs w:val="19"/>
              </w:rPr>
              <w:t>d security</w:t>
            </w:r>
            <w:r w:rsidR="009E72C4" w:rsidRPr="009E72C4">
              <w:rPr>
                <w:b/>
                <w:bCs/>
                <w:sz w:val="19"/>
                <w:szCs w:val="19"/>
              </w:rPr>
              <w:br/>
            </w:r>
            <w:r w:rsidRPr="009E72C4">
              <w:rPr>
                <w:b/>
                <w:bCs/>
                <w:sz w:val="19"/>
                <w:szCs w:val="19"/>
              </w:rPr>
              <w:t>and nutrition policy”</w:t>
            </w:r>
          </w:p>
        </w:tc>
      </w:tr>
      <w:tr w:rsidR="000460DC" w:rsidRPr="009E72C4" w:rsidTr="008D2791">
        <w:tc>
          <w:tcPr>
            <w:tcW w:w="1418" w:type="dxa"/>
            <w:vMerge/>
            <w:shd w:val="clear" w:color="auto" w:fill="FFFFFF" w:themeFill="background1"/>
          </w:tcPr>
          <w:p w:rsidR="000460DC" w:rsidRPr="009E72C4" w:rsidRDefault="000460DC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32DE" w:rsidRPr="009E72C4" w:rsidRDefault="000032DE" w:rsidP="008D2791">
            <w:pPr>
              <w:pStyle w:val="ColumnsHeading"/>
              <w:tabs>
                <w:tab w:val="left" w:pos="298"/>
                <w:tab w:val="left" w:pos="2444"/>
              </w:tabs>
              <w:spacing w:before="240" w:after="120" w:line="276" w:lineRule="auto"/>
              <w:jc w:val="left"/>
              <w:rPr>
                <w:b/>
                <w:bCs/>
                <w:sz w:val="19"/>
                <w:szCs w:val="19"/>
              </w:rPr>
            </w:pPr>
            <w:r w:rsidRPr="009E72C4">
              <w:rPr>
                <w:i/>
                <w:color w:val="000000" w:themeColor="text1"/>
                <w:sz w:val="19"/>
                <w:szCs w:val="19"/>
              </w:rPr>
              <w:t>Moderator:</w:t>
            </w:r>
            <w:r w:rsidRPr="009E72C4">
              <w:rPr>
                <w:b/>
                <w:color w:val="000000" w:themeColor="text1"/>
                <w:sz w:val="19"/>
                <w:szCs w:val="19"/>
              </w:rPr>
              <w:t xml:space="preserve"> Mr. Rolf Alter </w:t>
            </w:r>
            <w:r w:rsidR="009E72C4" w:rsidRPr="009E72C4">
              <w:rPr>
                <w:color w:val="000000" w:themeColor="text1"/>
                <w:sz w:val="19"/>
                <w:szCs w:val="19"/>
              </w:rPr>
              <w:t xml:space="preserve">– </w:t>
            </w:r>
            <w:r w:rsidR="007D4E22">
              <w:rPr>
                <w:color w:val="000000" w:themeColor="text1"/>
                <w:sz w:val="19"/>
                <w:szCs w:val="19"/>
              </w:rPr>
              <w:tab/>
            </w:r>
            <w:r w:rsidRPr="009E72C4">
              <w:rPr>
                <w:color w:val="000000" w:themeColor="text1"/>
                <w:sz w:val="19"/>
                <w:szCs w:val="19"/>
              </w:rPr>
              <w:t>Director,</w:t>
            </w:r>
            <w:r w:rsidRPr="009E72C4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9E72C4">
              <w:rPr>
                <w:color w:val="000000" w:themeColor="text1"/>
                <w:sz w:val="19"/>
                <w:szCs w:val="19"/>
              </w:rPr>
              <w:t>Directorate of Public Governance and Territorial</w:t>
            </w:r>
            <w:r w:rsidR="007D4E22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9E72C4">
              <w:rPr>
                <w:color w:val="000000" w:themeColor="text1"/>
                <w:sz w:val="19"/>
                <w:szCs w:val="19"/>
              </w:rPr>
              <w:t xml:space="preserve">Development, </w:t>
            </w:r>
            <w:r w:rsidR="007D4E22">
              <w:rPr>
                <w:color w:val="000000" w:themeColor="text1"/>
                <w:sz w:val="19"/>
                <w:szCs w:val="19"/>
              </w:rPr>
              <w:tab/>
            </w:r>
            <w:r w:rsidR="007D4E22">
              <w:rPr>
                <w:color w:val="000000" w:themeColor="text1"/>
                <w:sz w:val="19"/>
                <w:szCs w:val="19"/>
              </w:rPr>
              <w:tab/>
            </w:r>
            <w:r w:rsidRPr="003E5432">
              <w:rPr>
                <w:b/>
                <w:color w:val="000000" w:themeColor="text1"/>
                <w:sz w:val="19"/>
                <w:szCs w:val="19"/>
              </w:rPr>
              <w:t>OECD</w:t>
            </w:r>
          </w:p>
          <w:p w:rsidR="000032DE" w:rsidRPr="003E5432" w:rsidRDefault="008F5040" w:rsidP="008D2791">
            <w:pPr>
              <w:spacing w:before="120" w:after="120"/>
              <w:ind w:left="318"/>
              <w:rPr>
                <w:rFonts w:ascii="Arial" w:hAnsi="Arial" w:cs="Arial"/>
                <w:bCs/>
                <w:i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Mr. Rob </w:t>
            </w:r>
            <w:proofErr w:type="spellStart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Vos</w:t>
            </w:r>
            <w:proofErr w:type="spellEnd"/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– Director, Agricultural Development Economics Division</w:t>
            </w:r>
            <w:r w:rsidR="00057B7D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Pr="003E543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FAO</w:t>
            </w:r>
            <w:r w:rsidR="00AB40CF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="000032DE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0032DE" w:rsidRPr="003E5432">
              <w:rPr>
                <w:rFonts w:ascii="Arial" w:hAnsi="Arial" w:cs="Arial"/>
                <w:bCs/>
                <w:i/>
                <w:color w:val="000000" w:themeColor="text1"/>
                <w:sz w:val="19"/>
                <w:szCs w:val="19"/>
              </w:rPr>
              <w:t xml:space="preserve">The rationale for a territorial approach to food security and nutrition  </w:t>
            </w:r>
          </w:p>
          <w:p w:rsidR="000032DE" w:rsidRPr="003E5432" w:rsidRDefault="00B31306" w:rsidP="008D2791">
            <w:pPr>
              <w:spacing w:before="120" w:after="120"/>
              <w:ind w:left="318"/>
              <w:rPr>
                <w:rFonts w:ascii="Arial" w:hAnsi="Arial" w:cs="Arial"/>
                <w:bCs/>
                <w:i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Mr. Federico </w:t>
            </w:r>
            <w:proofErr w:type="spellStart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Bonaglia</w:t>
            </w:r>
            <w:proofErr w:type="spellEnd"/>
            <w:r w:rsidR="008F5040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3E543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– </w:t>
            </w:r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Acting Deputy </w:t>
            </w:r>
            <w:r w:rsidR="008F5040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Director</w:t>
            </w:r>
            <w:r w:rsidR="008F5040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, </w:t>
            </w:r>
            <w:r w:rsidR="008F5040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Development Centre, </w:t>
            </w:r>
            <w:r w:rsidR="008F5040" w:rsidRPr="003E543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OECD</w:t>
            </w:r>
            <w:r w:rsidR="00AB40CF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="008F5040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0032DE" w:rsidRPr="003E5432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The importance of a territorial approach in developing countries (in particular in Africa) </w:t>
            </w:r>
          </w:p>
          <w:p w:rsidR="00131BB3" w:rsidRPr="003E5432" w:rsidRDefault="00845AA9" w:rsidP="008D2791">
            <w:pPr>
              <w:spacing w:before="120" w:after="120"/>
              <w:ind w:left="318"/>
              <w:rPr>
                <w:rFonts w:ascii="Arial" w:hAnsi="Arial" w:cs="Arial"/>
                <w:bCs/>
                <w:i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Ms</w:t>
            </w:r>
            <w:r w:rsidR="005A2254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="007506E0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Christel</w:t>
            </w:r>
            <w:proofErr w:type="spellEnd"/>
            <w:r w:rsidR="007506E0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7506E0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Alvergne</w:t>
            </w:r>
            <w:proofErr w:type="spellEnd"/>
            <w:r w:rsidR="00AB40CF" w:rsidRPr="009E72C4">
              <w:rPr>
                <w:color w:val="1F497D"/>
                <w:sz w:val="19"/>
                <w:szCs w:val="19"/>
              </w:rPr>
              <w:t xml:space="preserve"> </w:t>
            </w:r>
            <w:r w:rsidR="003E543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– </w:t>
            </w:r>
            <w:r w:rsidR="007506E0" w:rsidRPr="009E72C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zh-CN"/>
              </w:rPr>
              <w:t>Deputy Director, Local Development Finance</w:t>
            </w:r>
            <w:r w:rsidR="008F5040" w:rsidRPr="009E72C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zh-CN"/>
              </w:rPr>
              <w:t>,</w:t>
            </w:r>
            <w:r w:rsidR="008F5040"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8F5040" w:rsidRPr="003E543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UNCDF</w:t>
            </w:r>
            <w:r w:rsidR="00233F29"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.</w:t>
            </w:r>
            <w:r w:rsidR="0017737E" w:rsidRPr="009E72C4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</w:t>
            </w:r>
            <w:r w:rsidR="00AF6D03" w:rsidRPr="003E5432">
              <w:rPr>
                <w:rFonts w:ascii="Arial" w:hAnsi="Arial" w:cs="Arial"/>
                <w:bCs/>
                <w:i/>
                <w:sz w:val="19"/>
                <w:szCs w:val="19"/>
              </w:rPr>
              <w:t>UNCDF perspective and the relevance o</w:t>
            </w:r>
            <w:r w:rsidR="009E72C4" w:rsidRPr="003E5432">
              <w:rPr>
                <w:rFonts w:ascii="Arial" w:hAnsi="Arial" w:cs="Arial"/>
                <w:bCs/>
                <w:i/>
                <w:sz w:val="19"/>
                <w:szCs w:val="19"/>
              </w:rPr>
              <w:t>f this initiative for the SDGs</w:t>
            </w:r>
          </w:p>
          <w:p w:rsidR="00131BB3" w:rsidRPr="009E72C4" w:rsidRDefault="00B34A80" w:rsidP="008D2791">
            <w:pPr>
              <w:pStyle w:val="ListParagraph"/>
              <w:spacing w:before="120" w:after="120"/>
              <w:ind w:left="318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Mr. Joaquim Oliveira </w:t>
            </w:r>
            <w:r w:rsidR="00131BB3"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Martins </w:t>
            </w:r>
            <w:r w:rsidR="003E543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– </w:t>
            </w:r>
            <w:r w:rsidR="00131BB3"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Head of the Regional Development Policy Division, OECD</w:t>
            </w:r>
            <w:r w:rsidR="00131BB3"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. </w:t>
            </w:r>
            <w:r w:rsidR="00131BB3" w:rsidRPr="003E5432">
              <w:rPr>
                <w:rFonts w:ascii="Arial" w:hAnsi="Arial" w:cs="Arial"/>
                <w:bCs/>
                <w:i/>
                <w:color w:val="000000" w:themeColor="text1"/>
                <w:sz w:val="19"/>
                <w:szCs w:val="19"/>
              </w:rPr>
              <w:t>Presentation o</w:t>
            </w:r>
            <w:r w:rsidR="00D13482" w:rsidRPr="003E5432">
              <w:rPr>
                <w:rFonts w:ascii="Arial" w:hAnsi="Arial" w:cs="Arial"/>
                <w:bCs/>
                <w:i/>
                <w:color w:val="000000" w:themeColor="text1"/>
                <w:sz w:val="19"/>
                <w:szCs w:val="19"/>
              </w:rPr>
              <w:t>f the key findings of the joint</w:t>
            </w:r>
            <w:r w:rsidR="009E72C4" w:rsidRPr="003E5432">
              <w:rPr>
                <w:rFonts w:ascii="Arial" w:hAnsi="Arial" w:cs="Arial"/>
                <w:bCs/>
                <w:i/>
                <w:color w:val="000000" w:themeColor="text1"/>
                <w:sz w:val="19"/>
                <w:szCs w:val="19"/>
              </w:rPr>
              <w:t xml:space="preserve"> project</w:t>
            </w:r>
          </w:p>
        </w:tc>
      </w:tr>
      <w:tr w:rsidR="009377CE" w:rsidRPr="009E72C4" w:rsidTr="008D2791">
        <w:tc>
          <w:tcPr>
            <w:tcW w:w="1418" w:type="dxa"/>
            <w:shd w:val="clear" w:color="auto" w:fill="4F81BD" w:themeFill="accent1"/>
            <w:vAlign w:val="center"/>
          </w:tcPr>
          <w:p w:rsidR="009377CE" w:rsidRPr="009E72C4" w:rsidRDefault="009E72C4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10.45–</w:t>
            </w:r>
            <w:r w:rsidR="006E0104" w:rsidRPr="009E72C4">
              <w:rPr>
                <w:rFonts w:ascii="Arial" w:hAnsi="Arial" w:cs="Arial"/>
                <w:sz w:val="19"/>
                <w:szCs w:val="19"/>
              </w:rPr>
              <w:t>11.00</w:t>
            </w:r>
          </w:p>
        </w:tc>
        <w:tc>
          <w:tcPr>
            <w:tcW w:w="8703" w:type="dxa"/>
            <w:shd w:val="clear" w:color="auto" w:fill="4F81BD" w:themeFill="accent1"/>
          </w:tcPr>
          <w:p w:rsidR="009377CE" w:rsidRPr="00304E5B" w:rsidRDefault="009377CE" w:rsidP="00016F5E">
            <w:pPr>
              <w:pStyle w:val="ColumnsHeading"/>
              <w:spacing w:before="120" w:after="120"/>
              <w:rPr>
                <w:rFonts w:eastAsia="Calibri"/>
                <w:b/>
                <w:bCs/>
                <w:i/>
                <w:sz w:val="19"/>
                <w:szCs w:val="19"/>
                <w:lang w:eastAsia="en-US"/>
              </w:rPr>
            </w:pPr>
            <w:r w:rsidRPr="00304E5B">
              <w:rPr>
                <w:rFonts w:eastAsia="Calibri"/>
                <w:b/>
                <w:bCs/>
                <w:i/>
                <w:sz w:val="19"/>
                <w:szCs w:val="19"/>
                <w:lang w:eastAsia="en-US"/>
              </w:rPr>
              <w:t>Coffee Br</w:t>
            </w:r>
            <w:r w:rsidR="000E2F7C" w:rsidRPr="00304E5B">
              <w:rPr>
                <w:rFonts w:eastAsia="Calibri"/>
                <w:b/>
                <w:bCs/>
                <w:i/>
                <w:sz w:val="19"/>
                <w:szCs w:val="19"/>
                <w:lang w:eastAsia="en-US"/>
              </w:rPr>
              <w:t>e</w:t>
            </w:r>
            <w:r w:rsidRPr="00304E5B">
              <w:rPr>
                <w:rFonts w:eastAsia="Calibri"/>
                <w:b/>
                <w:bCs/>
                <w:i/>
                <w:sz w:val="19"/>
                <w:szCs w:val="19"/>
                <w:lang w:eastAsia="en-US"/>
              </w:rPr>
              <w:t>ak</w:t>
            </w:r>
          </w:p>
        </w:tc>
      </w:tr>
      <w:tr w:rsidR="000460DC" w:rsidRPr="009E72C4" w:rsidTr="008D2791">
        <w:tc>
          <w:tcPr>
            <w:tcW w:w="1418" w:type="dxa"/>
            <w:vMerge w:val="restart"/>
            <w:shd w:val="clear" w:color="auto" w:fill="FFFFFF" w:themeFill="background1"/>
          </w:tcPr>
          <w:p w:rsidR="000460DC" w:rsidRPr="009E72C4" w:rsidRDefault="00E06F6D" w:rsidP="008D2791">
            <w:pPr>
              <w:spacing w:before="84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11.</w:t>
            </w:r>
            <w:r w:rsidR="006E0104" w:rsidRPr="009E72C4">
              <w:rPr>
                <w:rFonts w:ascii="Arial" w:hAnsi="Arial" w:cs="Arial"/>
                <w:sz w:val="19"/>
                <w:szCs w:val="19"/>
              </w:rPr>
              <w:t>00</w:t>
            </w:r>
            <w:r w:rsidR="000460DC" w:rsidRPr="009E72C4">
              <w:rPr>
                <w:rFonts w:ascii="Arial" w:hAnsi="Arial" w:cs="Arial"/>
                <w:sz w:val="19"/>
                <w:szCs w:val="19"/>
              </w:rPr>
              <w:t>–</w:t>
            </w:r>
            <w:r w:rsidRPr="009E72C4">
              <w:rPr>
                <w:rFonts w:ascii="Arial" w:hAnsi="Arial" w:cs="Arial"/>
                <w:sz w:val="19"/>
                <w:szCs w:val="19"/>
              </w:rPr>
              <w:t>1</w:t>
            </w:r>
            <w:r w:rsidR="009377CE" w:rsidRPr="009E72C4">
              <w:rPr>
                <w:rFonts w:ascii="Arial" w:hAnsi="Arial" w:cs="Arial"/>
                <w:sz w:val="19"/>
                <w:szCs w:val="19"/>
              </w:rPr>
              <w:t>2</w:t>
            </w:r>
            <w:r w:rsidRPr="009E72C4">
              <w:rPr>
                <w:rFonts w:ascii="Arial" w:hAnsi="Arial" w:cs="Arial"/>
                <w:sz w:val="19"/>
                <w:szCs w:val="19"/>
              </w:rPr>
              <w:t>.</w:t>
            </w:r>
            <w:r w:rsidR="009377CE" w:rsidRPr="009E72C4">
              <w:rPr>
                <w:rFonts w:ascii="Arial" w:hAnsi="Arial" w:cs="Arial"/>
                <w:sz w:val="19"/>
                <w:szCs w:val="19"/>
              </w:rPr>
              <w:t>3</w:t>
            </w:r>
            <w:r w:rsidRPr="009E72C4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8703" w:type="dxa"/>
            <w:shd w:val="clear" w:color="auto" w:fill="C6D9F1" w:themeFill="text2" w:themeFillTint="33"/>
          </w:tcPr>
          <w:p w:rsidR="000460DC" w:rsidRPr="009E72C4" w:rsidRDefault="00233F29" w:rsidP="008D2791">
            <w:pPr>
              <w:pStyle w:val="ColumnsHeading"/>
              <w:spacing w:before="120" w:after="120"/>
              <w:rPr>
                <w:rFonts w:eastAsia="Calibri"/>
                <w:b/>
                <w:bCs/>
                <w:sz w:val="19"/>
                <w:szCs w:val="19"/>
                <w:lang w:eastAsia="en-US"/>
              </w:rPr>
            </w:pPr>
            <w:r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High Level Session on p</w:t>
            </w:r>
            <w:r w:rsidR="00E06F6D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 xml:space="preserve">riority areas of intervention for the </w:t>
            </w:r>
            <w:r w:rsidR="003E5432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implementation phase:</w:t>
            </w:r>
            <w:r w:rsidR="003E5432">
              <w:rPr>
                <w:rFonts w:eastAsia="Calibri"/>
                <w:b/>
                <w:bCs/>
                <w:sz w:val="19"/>
                <w:szCs w:val="19"/>
                <w:lang w:eastAsia="en-US"/>
              </w:rPr>
              <w:br/>
            </w:r>
            <w:r w:rsidR="00E06F6D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country</w:t>
            </w:r>
            <w:r w:rsidR="003E5432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 xml:space="preserve"> </w:t>
            </w:r>
            <w:r w:rsidR="00E06F6D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perspective</w:t>
            </w:r>
            <w:r w:rsidR="003E5432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s</w:t>
            </w:r>
          </w:p>
        </w:tc>
      </w:tr>
      <w:tr w:rsidR="000460DC" w:rsidRPr="009E72C4" w:rsidTr="008D2791"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460DC" w:rsidRPr="009E72C4" w:rsidRDefault="000460DC" w:rsidP="00016F5E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03" w:type="dxa"/>
            <w:shd w:val="clear" w:color="auto" w:fill="FFFFFF" w:themeFill="background1"/>
          </w:tcPr>
          <w:p w:rsidR="000460DC" w:rsidRPr="009E72C4" w:rsidRDefault="007439CE" w:rsidP="008D2791">
            <w:pPr>
              <w:spacing w:before="120" w:after="240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9E72C4">
              <w:rPr>
                <w:rFonts w:ascii="Arial" w:hAnsi="Arial" w:cs="Arial"/>
                <w:bCs/>
                <w:i/>
                <w:sz w:val="19"/>
                <w:szCs w:val="19"/>
              </w:rPr>
              <w:t>High level c</w:t>
            </w:r>
            <w:r w:rsidR="00E06F6D" w:rsidRPr="009E72C4">
              <w:rPr>
                <w:rFonts w:ascii="Arial" w:hAnsi="Arial" w:cs="Arial"/>
                <w:bCs/>
                <w:i/>
                <w:sz w:val="19"/>
                <w:szCs w:val="19"/>
              </w:rPr>
              <w:t>ountry representatives present the priority areas of intervention based on the  recommendations of the country case studies</w:t>
            </w:r>
          </w:p>
          <w:p w:rsidR="00233F29" w:rsidRPr="009E72C4" w:rsidRDefault="00233F29" w:rsidP="008D2791">
            <w:pPr>
              <w:pStyle w:val="ColumnsHeading"/>
              <w:tabs>
                <w:tab w:val="left" w:pos="298"/>
                <w:tab w:val="left" w:pos="2869"/>
              </w:tabs>
              <w:spacing w:before="120" w:after="120"/>
              <w:jc w:val="left"/>
              <w:rPr>
                <w:color w:val="000000" w:themeColor="text1"/>
                <w:sz w:val="19"/>
                <w:szCs w:val="19"/>
              </w:rPr>
            </w:pPr>
            <w:r w:rsidRPr="009E72C4">
              <w:rPr>
                <w:i/>
                <w:color w:val="000000" w:themeColor="text1"/>
                <w:sz w:val="19"/>
                <w:szCs w:val="19"/>
              </w:rPr>
              <w:t xml:space="preserve">Moderator: </w:t>
            </w:r>
            <w:r w:rsidR="006035A6" w:rsidRPr="009E72C4">
              <w:rPr>
                <w:b/>
                <w:color w:val="000000" w:themeColor="text1"/>
                <w:sz w:val="19"/>
                <w:szCs w:val="19"/>
              </w:rPr>
              <w:t xml:space="preserve">Ms. </w:t>
            </w:r>
            <w:proofErr w:type="spellStart"/>
            <w:r w:rsidR="00EF019F" w:rsidRPr="009E72C4">
              <w:rPr>
                <w:b/>
                <w:color w:val="000000" w:themeColor="text1"/>
                <w:sz w:val="19"/>
                <w:szCs w:val="19"/>
              </w:rPr>
              <w:t>Ebba</w:t>
            </w:r>
            <w:proofErr w:type="spellEnd"/>
            <w:r w:rsidR="00EF019F" w:rsidRPr="009E72C4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EF019F" w:rsidRPr="009E72C4">
              <w:rPr>
                <w:b/>
                <w:color w:val="000000" w:themeColor="text1"/>
                <w:sz w:val="19"/>
                <w:szCs w:val="19"/>
              </w:rPr>
              <w:t>Dohlman</w:t>
            </w:r>
            <w:proofErr w:type="spellEnd"/>
            <w:r w:rsidR="009E72C4" w:rsidRPr="009E72C4">
              <w:rPr>
                <w:color w:val="000000" w:themeColor="text1"/>
                <w:sz w:val="19"/>
                <w:szCs w:val="19"/>
              </w:rPr>
              <w:t xml:space="preserve"> –</w:t>
            </w:r>
            <w:r w:rsidR="006035A6" w:rsidRPr="009E72C4">
              <w:rPr>
                <w:color w:val="000000" w:themeColor="text1"/>
                <w:sz w:val="19"/>
                <w:szCs w:val="19"/>
              </w:rPr>
              <w:t xml:space="preserve"> </w:t>
            </w:r>
            <w:r w:rsidR="00EF019F" w:rsidRPr="009E72C4">
              <w:rPr>
                <w:color w:val="000000" w:themeColor="text1"/>
                <w:sz w:val="19"/>
                <w:szCs w:val="19"/>
              </w:rPr>
              <w:t>Senior Advisor and Head of Unit</w:t>
            </w:r>
            <w:r w:rsidR="006035A6" w:rsidRPr="009E72C4">
              <w:rPr>
                <w:color w:val="000000" w:themeColor="text1"/>
                <w:sz w:val="19"/>
                <w:szCs w:val="19"/>
              </w:rPr>
              <w:t xml:space="preserve">, </w:t>
            </w:r>
            <w:r w:rsidR="00EF019F" w:rsidRPr="009E72C4">
              <w:rPr>
                <w:color w:val="000000" w:themeColor="text1"/>
                <w:sz w:val="19"/>
                <w:szCs w:val="19"/>
              </w:rPr>
              <w:t xml:space="preserve">Policy Coherence for </w:t>
            </w:r>
            <w:r w:rsidR="007D4E22">
              <w:rPr>
                <w:color w:val="000000" w:themeColor="text1"/>
                <w:sz w:val="19"/>
                <w:szCs w:val="19"/>
              </w:rPr>
              <w:tab/>
            </w:r>
            <w:r w:rsidR="007D4E22">
              <w:rPr>
                <w:color w:val="000000" w:themeColor="text1"/>
                <w:sz w:val="19"/>
                <w:szCs w:val="19"/>
              </w:rPr>
              <w:tab/>
            </w:r>
            <w:r w:rsidR="007D4E22">
              <w:rPr>
                <w:color w:val="000000" w:themeColor="text1"/>
                <w:sz w:val="19"/>
                <w:szCs w:val="19"/>
              </w:rPr>
              <w:tab/>
            </w:r>
            <w:r w:rsidR="00EF019F" w:rsidRPr="009E72C4">
              <w:rPr>
                <w:color w:val="000000" w:themeColor="text1"/>
                <w:sz w:val="19"/>
                <w:szCs w:val="19"/>
              </w:rPr>
              <w:t>Development</w:t>
            </w:r>
            <w:r w:rsidR="0084468B" w:rsidRPr="009E72C4">
              <w:rPr>
                <w:color w:val="000000" w:themeColor="text1"/>
                <w:sz w:val="19"/>
                <w:szCs w:val="19"/>
              </w:rPr>
              <w:t>,</w:t>
            </w:r>
            <w:r w:rsidR="00EF019F" w:rsidRPr="009E72C4">
              <w:rPr>
                <w:color w:val="000000" w:themeColor="text1"/>
                <w:sz w:val="19"/>
                <w:szCs w:val="19"/>
              </w:rPr>
              <w:t xml:space="preserve"> General Secretariat, </w:t>
            </w:r>
            <w:r w:rsidR="0084468B" w:rsidRPr="009E72C4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E5432">
              <w:rPr>
                <w:b/>
                <w:color w:val="000000" w:themeColor="text1"/>
                <w:sz w:val="19"/>
                <w:szCs w:val="19"/>
              </w:rPr>
              <w:t>OECD</w:t>
            </w:r>
            <w:r w:rsidRPr="009E72C4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:rsidR="00DA2B5A" w:rsidRPr="009E72C4" w:rsidRDefault="00DA2B5A" w:rsidP="003E5432">
            <w:pPr>
              <w:pStyle w:val="ColumnsHeading"/>
              <w:spacing w:before="120" w:after="120"/>
              <w:ind w:left="318"/>
              <w:jc w:val="left"/>
              <w:rPr>
                <w:color w:val="000000" w:themeColor="text1"/>
                <w:sz w:val="19"/>
                <w:szCs w:val="19"/>
              </w:rPr>
            </w:pPr>
            <w:r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H.E. </w:t>
            </w:r>
            <w:r w:rsidR="00CA5A0C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Mr. </w:t>
            </w:r>
            <w:proofErr w:type="spellStart"/>
            <w:r w:rsidR="00CA5A0C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>Nemesio</w:t>
            </w:r>
            <w:proofErr w:type="spellEnd"/>
            <w:r w:rsidR="00CA5A0C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CA5A0C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>Roys</w:t>
            </w:r>
            <w:proofErr w:type="spellEnd"/>
            <w:r w:rsidR="00CA5A0C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="00CA5A0C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>Garzón</w:t>
            </w:r>
            <w:proofErr w:type="spellEnd"/>
            <w:r w:rsidR="00CA5A0C" w:rsidRPr="009E72C4">
              <w:rPr>
                <w:rStyle w:val="st1"/>
                <w:color w:val="545454"/>
                <w:sz w:val="19"/>
                <w:szCs w:val="19"/>
              </w:rPr>
              <w:t xml:space="preserve"> </w:t>
            </w:r>
            <w:r w:rsidR="002654BB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– </w:t>
            </w:r>
            <w:r w:rsidR="00BA0826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>Deputy Director</w:t>
            </w:r>
            <w:r w:rsidR="002A1CE5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 xml:space="preserve"> General</w:t>
            </w:r>
            <w:r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 xml:space="preserve">, </w:t>
            </w:r>
            <w:r w:rsidR="00B2033A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>Social Prosperity</w:t>
            </w:r>
            <w:r w:rsidR="00BA0826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 xml:space="preserve"> (DPS)</w:t>
            </w:r>
            <w:r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 xml:space="preserve">, </w:t>
            </w:r>
            <w:r w:rsidRPr="003E5432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>Colombia</w:t>
            </w:r>
            <w:r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DA2B5A" w:rsidRPr="009E72C4" w:rsidRDefault="00DA2B5A" w:rsidP="003E5432">
            <w:pPr>
              <w:pStyle w:val="ColumnsHeading"/>
              <w:spacing w:before="120" w:after="120"/>
              <w:ind w:left="318"/>
              <w:jc w:val="left"/>
              <w:rPr>
                <w:rFonts w:eastAsia="Calibri"/>
                <w:color w:val="000000" w:themeColor="text1"/>
                <w:sz w:val="19"/>
                <w:szCs w:val="19"/>
                <w:lang w:eastAsia="en-US"/>
              </w:rPr>
            </w:pPr>
            <w:r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H.E. Mr. </w:t>
            </w:r>
            <w:r w:rsidR="001A0142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Gustavo </w:t>
            </w:r>
            <w:proofErr w:type="spellStart"/>
            <w:r w:rsidR="001A0142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>Lembcke</w:t>
            </w:r>
            <w:proofErr w:type="spellEnd"/>
            <w:r w:rsidR="001A0142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 xml:space="preserve">  - Ambassador of </w:t>
            </w:r>
            <w:r w:rsidR="001A0142" w:rsidRPr="003E5432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>Peru</w:t>
            </w:r>
            <w:r w:rsidR="001A0142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 xml:space="preserve"> to France </w:t>
            </w:r>
          </w:p>
          <w:p w:rsidR="00BB23E8" w:rsidRPr="009E72C4" w:rsidRDefault="00DA2B5A" w:rsidP="003E5432">
            <w:pPr>
              <w:pStyle w:val="ColumnsHeading"/>
              <w:spacing w:before="120" w:after="120"/>
              <w:ind w:left="318"/>
              <w:jc w:val="left"/>
              <w:rPr>
                <w:rFonts w:eastAsia="Calibri"/>
                <w:b/>
                <w:color w:val="000000" w:themeColor="text1"/>
                <w:sz w:val="19"/>
                <w:szCs w:val="19"/>
                <w:lang w:val="fr-FR" w:eastAsia="en-US"/>
              </w:rPr>
            </w:pPr>
            <w:r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val="fr-FR" w:eastAsia="en-US"/>
              </w:rPr>
              <w:t xml:space="preserve">H.E. </w:t>
            </w:r>
            <w:r w:rsidR="00BB23E8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val="fr-FR" w:eastAsia="en-US"/>
              </w:rPr>
              <w:t>Ms</w:t>
            </w:r>
            <w:r w:rsidR="00760175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val="fr-FR" w:eastAsia="en-US"/>
              </w:rPr>
              <w:t xml:space="preserve">. </w:t>
            </w:r>
            <w:r w:rsidR="00BB23E8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val="fr-FR" w:eastAsia="en-US"/>
              </w:rPr>
              <w:t xml:space="preserve">Khadija EL </w:t>
            </w:r>
            <w:proofErr w:type="spellStart"/>
            <w:r w:rsidR="00BB23E8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val="fr-FR" w:eastAsia="en-US"/>
              </w:rPr>
              <w:t>Houdi</w:t>
            </w:r>
            <w:proofErr w:type="spellEnd"/>
            <w:r w:rsidR="00BB23E8"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val="fr-FR" w:eastAsia="en-US"/>
              </w:rPr>
              <w:t>,</w:t>
            </w:r>
            <w:r w:rsidR="00BB23E8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val="fr-FR" w:eastAsia="en-US"/>
              </w:rPr>
              <w:t xml:space="preserve"> Ingénieur Général, </w:t>
            </w:r>
            <w:proofErr w:type="spellStart"/>
            <w:r w:rsidR="00BB23E8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val="fr-FR" w:eastAsia="en-US"/>
              </w:rPr>
              <w:t>Haut Commissariat</w:t>
            </w:r>
            <w:proofErr w:type="spellEnd"/>
            <w:r w:rsidR="00BB23E8"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val="fr-FR" w:eastAsia="en-US"/>
              </w:rPr>
              <w:t xml:space="preserve"> au Plan</w:t>
            </w:r>
            <w:r w:rsidR="00F4306A" w:rsidRPr="009E72C4">
              <w:rPr>
                <w:rFonts w:eastAsia="Calibri"/>
                <w:color w:val="000000" w:themeColor="text1"/>
                <w:sz w:val="19"/>
                <w:szCs w:val="19"/>
                <w:lang w:val="fr-FR" w:eastAsia="en-US"/>
              </w:rPr>
              <w:t>,</w:t>
            </w:r>
            <w:r w:rsidR="0072288C" w:rsidRPr="009E72C4">
              <w:rPr>
                <w:rFonts w:eastAsia="Calibri"/>
                <w:color w:val="000000" w:themeColor="text1"/>
                <w:sz w:val="19"/>
                <w:szCs w:val="19"/>
                <w:lang w:val="fr-FR" w:eastAsia="en-US"/>
              </w:rPr>
              <w:t xml:space="preserve"> </w:t>
            </w:r>
            <w:proofErr w:type="spellStart"/>
            <w:r w:rsidR="0072288C" w:rsidRPr="003E5432">
              <w:rPr>
                <w:rFonts w:eastAsia="Calibri"/>
                <w:b/>
                <w:color w:val="000000" w:themeColor="text1"/>
                <w:sz w:val="19"/>
                <w:szCs w:val="19"/>
                <w:lang w:val="fr-FR" w:eastAsia="en-US"/>
              </w:rPr>
              <w:t>Morocco</w:t>
            </w:r>
            <w:proofErr w:type="spellEnd"/>
            <w:r w:rsidR="00BB23E8" w:rsidRPr="009E72C4">
              <w:rPr>
                <w:rFonts w:eastAsia="Calibri"/>
                <w:b/>
                <w:color w:val="000000" w:themeColor="text1"/>
                <w:sz w:val="19"/>
                <w:szCs w:val="19"/>
                <w:lang w:val="fr-FR" w:eastAsia="en-US"/>
              </w:rPr>
              <w:t xml:space="preserve"> </w:t>
            </w:r>
          </w:p>
          <w:p w:rsidR="00DA2B5A" w:rsidRPr="009E72C4" w:rsidRDefault="00DA2B5A" w:rsidP="008D2791">
            <w:pPr>
              <w:pStyle w:val="ColumnsHeading"/>
              <w:spacing w:before="120" w:after="120"/>
              <w:ind w:left="318"/>
              <w:jc w:val="left"/>
              <w:rPr>
                <w:i/>
                <w:sz w:val="19"/>
                <w:szCs w:val="19"/>
              </w:rPr>
            </w:pPr>
            <w:r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H.E. Mr. Ty </w:t>
            </w:r>
            <w:proofErr w:type="spellStart"/>
            <w:r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>Sokhun</w:t>
            </w:r>
            <w:proofErr w:type="spellEnd"/>
            <w:r w:rsidRPr="009E72C4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 xml:space="preserve">- Secretary of State, Vice-Minister of Agriculture, Forestry and Fisheries, </w:t>
            </w:r>
            <w:r w:rsidRPr="003E5432">
              <w:rPr>
                <w:rFonts w:eastAsia="Calibri"/>
                <w:b/>
                <w:bCs/>
                <w:color w:val="000000" w:themeColor="text1"/>
                <w:sz w:val="19"/>
                <w:szCs w:val="19"/>
                <w:lang w:eastAsia="en-US"/>
              </w:rPr>
              <w:t>Cambodia</w:t>
            </w:r>
            <w:r w:rsidRPr="009E72C4">
              <w:rPr>
                <w:rFonts w:eastAsia="Calibri"/>
                <w:bCs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0460DC" w:rsidRPr="009E72C4" w:rsidTr="008D2791">
        <w:trPr>
          <w:trHeight w:val="305"/>
        </w:trPr>
        <w:tc>
          <w:tcPr>
            <w:tcW w:w="1418" w:type="dxa"/>
            <w:shd w:val="clear" w:color="auto" w:fill="4F81BD" w:themeFill="accent1"/>
          </w:tcPr>
          <w:p w:rsidR="000460DC" w:rsidRPr="009E72C4" w:rsidRDefault="009377CE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lastRenderedPageBreak/>
              <w:t>12.3</w:t>
            </w:r>
            <w:r w:rsidR="00C60DEB" w:rsidRPr="009E72C4">
              <w:rPr>
                <w:rFonts w:ascii="Arial" w:hAnsi="Arial" w:cs="Arial"/>
                <w:sz w:val="19"/>
                <w:szCs w:val="19"/>
              </w:rPr>
              <w:t>0</w:t>
            </w:r>
            <w:r w:rsidR="009E72C4" w:rsidRPr="009E72C4">
              <w:rPr>
                <w:rFonts w:ascii="Arial" w:hAnsi="Arial" w:cs="Arial"/>
                <w:sz w:val="19"/>
                <w:szCs w:val="19"/>
              </w:rPr>
              <w:t>–</w:t>
            </w:r>
            <w:r w:rsidRPr="009E72C4">
              <w:rPr>
                <w:rFonts w:ascii="Arial" w:hAnsi="Arial" w:cs="Arial"/>
                <w:sz w:val="19"/>
                <w:szCs w:val="19"/>
              </w:rPr>
              <w:t>13.3</w:t>
            </w:r>
            <w:r w:rsidR="00C60DEB" w:rsidRPr="009E72C4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870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460DC" w:rsidRPr="00304E5B" w:rsidRDefault="00E46DA4" w:rsidP="00016F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04E5B">
              <w:rPr>
                <w:rFonts w:ascii="Arial" w:hAnsi="Arial" w:cs="Arial"/>
                <w:b/>
                <w:i/>
                <w:sz w:val="19"/>
                <w:szCs w:val="19"/>
              </w:rPr>
              <w:t>Lunch</w:t>
            </w:r>
            <w:r w:rsidR="000460DC" w:rsidRPr="00304E5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Break</w:t>
            </w:r>
          </w:p>
        </w:tc>
      </w:tr>
      <w:tr w:rsidR="000460DC" w:rsidRPr="009E72C4" w:rsidTr="008D2791">
        <w:trPr>
          <w:trHeight w:val="375"/>
        </w:trPr>
        <w:tc>
          <w:tcPr>
            <w:tcW w:w="1418" w:type="dxa"/>
            <w:vMerge w:val="restart"/>
            <w:shd w:val="clear" w:color="auto" w:fill="FFFFFF" w:themeFill="background1"/>
          </w:tcPr>
          <w:p w:rsidR="000460DC" w:rsidRPr="009E72C4" w:rsidRDefault="000460DC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0460DC" w:rsidRPr="009E72C4" w:rsidRDefault="00363944" w:rsidP="00304E5B">
            <w:pPr>
              <w:spacing w:before="7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1</w:t>
            </w:r>
            <w:r w:rsidR="009377CE" w:rsidRPr="009E72C4">
              <w:rPr>
                <w:rFonts w:ascii="Arial" w:hAnsi="Arial" w:cs="Arial"/>
                <w:sz w:val="19"/>
                <w:szCs w:val="19"/>
              </w:rPr>
              <w:t>3.3</w:t>
            </w:r>
            <w:r w:rsidR="000460DC" w:rsidRPr="009E72C4">
              <w:rPr>
                <w:rFonts w:ascii="Arial" w:hAnsi="Arial" w:cs="Arial"/>
                <w:sz w:val="19"/>
                <w:szCs w:val="19"/>
              </w:rPr>
              <w:t>0–</w:t>
            </w:r>
            <w:r w:rsidRPr="009E72C4">
              <w:rPr>
                <w:rFonts w:ascii="Arial" w:hAnsi="Arial" w:cs="Arial"/>
                <w:sz w:val="19"/>
                <w:szCs w:val="19"/>
              </w:rPr>
              <w:t>1</w:t>
            </w:r>
            <w:r w:rsidR="009377CE" w:rsidRPr="009E72C4">
              <w:rPr>
                <w:rFonts w:ascii="Arial" w:hAnsi="Arial" w:cs="Arial"/>
                <w:sz w:val="19"/>
                <w:szCs w:val="19"/>
              </w:rPr>
              <w:t>4</w:t>
            </w:r>
            <w:r w:rsidRPr="009E72C4">
              <w:rPr>
                <w:rFonts w:ascii="Arial" w:hAnsi="Arial" w:cs="Arial"/>
                <w:sz w:val="19"/>
                <w:szCs w:val="19"/>
              </w:rPr>
              <w:t>.</w:t>
            </w:r>
            <w:r w:rsidR="009377CE" w:rsidRPr="009E72C4">
              <w:rPr>
                <w:rFonts w:ascii="Arial" w:hAnsi="Arial" w:cs="Arial"/>
                <w:sz w:val="19"/>
                <w:szCs w:val="19"/>
              </w:rPr>
              <w:t>3</w:t>
            </w:r>
            <w:r w:rsidR="001D586B" w:rsidRPr="009E72C4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8703" w:type="dxa"/>
            <w:shd w:val="clear" w:color="auto" w:fill="C6D9F1" w:themeFill="text2" w:themeFillTint="33"/>
            <w:vAlign w:val="center"/>
          </w:tcPr>
          <w:p w:rsidR="000460DC" w:rsidRPr="009E72C4" w:rsidRDefault="00233F29" w:rsidP="00304E5B">
            <w:pPr>
              <w:pStyle w:val="ColumnsHeading"/>
              <w:spacing w:before="240" w:after="240"/>
              <w:rPr>
                <w:rFonts w:eastAsia="Calibri"/>
                <w:b/>
                <w:bCs/>
                <w:sz w:val="19"/>
                <w:szCs w:val="19"/>
                <w:lang w:eastAsia="en-US"/>
              </w:rPr>
            </w:pPr>
            <w:r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High Level Session on p</w:t>
            </w:r>
            <w:r w:rsidR="00C60DEB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 xml:space="preserve">riority areas of intervention for the implementation phase: </w:t>
            </w:r>
            <w:r w:rsidR="007D4E22">
              <w:rPr>
                <w:rFonts w:eastAsia="Calibri"/>
                <w:b/>
                <w:bCs/>
                <w:sz w:val="19"/>
                <w:szCs w:val="19"/>
                <w:lang w:eastAsia="en-US"/>
              </w:rPr>
              <w:br/>
            </w:r>
            <w:r w:rsidR="00C60DEB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country perspective</w:t>
            </w:r>
            <w:r w:rsidR="007D4E22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s</w:t>
            </w:r>
          </w:p>
        </w:tc>
      </w:tr>
      <w:tr w:rsidR="000460DC" w:rsidRPr="00E93410" w:rsidTr="008D2791">
        <w:trPr>
          <w:trHeight w:val="672"/>
        </w:trPr>
        <w:tc>
          <w:tcPr>
            <w:tcW w:w="1418" w:type="dxa"/>
            <w:vMerge/>
            <w:shd w:val="clear" w:color="auto" w:fill="FFFFFF" w:themeFill="background1"/>
          </w:tcPr>
          <w:p w:rsidR="000460DC" w:rsidRPr="009E72C4" w:rsidRDefault="000460DC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B" w:rsidRPr="009E72C4" w:rsidRDefault="007439CE" w:rsidP="00016F5E">
            <w:pPr>
              <w:spacing w:before="120" w:after="120" w:line="360" w:lineRule="auto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9E72C4">
              <w:rPr>
                <w:rFonts w:ascii="Arial" w:hAnsi="Arial" w:cs="Arial"/>
                <w:bCs/>
                <w:i/>
                <w:sz w:val="19"/>
                <w:szCs w:val="19"/>
              </w:rPr>
              <w:t>High level c</w:t>
            </w:r>
            <w:r w:rsidR="001D586B" w:rsidRPr="009E72C4">
              <w:rPr>
                <w:rFonts w:ascii="Arial" w:hAnsi="Arial" w:cs="Arial"/>
                <w:bCs/>
                <w:i/>
                <w:sz w:val="19"/>
                <w:szCs w:val="19"/>
              </w:rPr>
              <w:t>ountry representatives present the priority areas of intervention based on the  recommendations of the country case studies</w:t>
            </w:r>
            <w:r w:rsidR="00EA15DC" w:rsidRPr="009E72C4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and national workshops</w:t>
            </w:r>
          </w:p>
          <w:p w:rsidR="00845AA9" w:rsidRPr="009E72C4" w:rsidRDefault="00845AA9" w:rsidP="007D4E22">
            <w:pPr>
              <w:pStyle w:val="ColumnsHeading"/>
              <w:spacing w:before="120" w:after="240"/>
              <w:jc w:val="left"/>
              <w:rPr>
                <w:color w:val="000000"/>
                <w:sz w:val="19"/>
                <w:szCs w:val="19"/>
              </w:rPr>
            </w:pPr>
            <w:r w:rsidRPr="007D4E22">
              <w:rPr>
                <w:i/>
                <w:color w:val="000000"/>
                <w:sz w:val="19"/>
                <w:szCs w:val="19"/>
              </w:rPr>
              <w:t>Moderator:</w:t>
            </w:r>
            <w:r w:rsidRPr="009E72C4">
              <w:rPr>
                <w:color w:val="000000"/>
                <w:sz w:val="19"/>
                <w:szCs w:val="19"/>
              </w:rPr>
              <w:t xml:space="preserve"> </w:t>
            </w:r>
            <w:r w:rsidRPr="009E72C4">
              <w:rPr>
                <w:b/>
                <w:color w:val="000000" w:themeColor="text1"/>
                <w:sz w:val="19"/>
                <w:szCs w:val="19"/>
              </w:rPr>
              <w:t xml:space="preserve">Ms. </w:t>
            </w:r>
            <w:proofErr w:type="spellStart"/>
            <w:r w:rsidRPr="009E72C4">
              <w:rPr>
                <w:b/>
                <w:color w:val="000000" w:themeColor="text1"/>
                <w:sz w:val="19"/>
                <w:szCs w:val="19"/>
              </w:rPr>
              <w:t>Christel</w:t>
            </w:r>
            <w:proofErr w:type="spellEnd"/>
            <w:r w:rsidRPr="009E72C4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9E72C4">
              <w:rPr>
                <w:b/>
                <w:color w:val="000000" w:themeColor="text1"/>
                <w:sz w:val="19"/>
                <w:szCs w:val="19"/>
              </w:rPr>
              <w:t>Alvergne</w:t>
            </w:r>
            <w:proofErr w:type="spellEnd"/>
            <w:r w:rsidRPr="009E72C4">
              <w:rPr>
                <w:color w:val="1F497D"/>
                <w:sz w:val="19"/>
                <w:szCs w:val="19"/>
              </w:rPr>
              <w:t xml:space="preserve"> - </w:t>
            </w:r>
            <w:r w:rsidRPr="009E72C4">
              <w:rPr>
                <w:color w:val="000000" w:themeColor="text1"/>
                <w:sz w:val="19"/>
                <w:szCs w:val="19"/>
              </w:rPr>
              <w:t>Deputy Director, Local Development Finance,</w:t>
            </w:r>
            <w:r w:rsidRPr="009E72C4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3E5432">
              <w:rPr>
                <w:b/>
                <w:bCs/>
                <w:color w:val="000000" w:themeColor="text1"/>
                <w:sz w:val="19"/>
                <w:szCs w:val="19"/>
              </w:rPr>
              <w:t>UNCDF</w:t>
            </w:r>
            <w:r w:rsidRPr="009E72C4">
              <w:rPr>
                <w:b/>
                <w:bCs/>
                <w:sz w:val="19"/>
                <w:szCs w:val="19"/>
              </w:rPr>
              <w:t xml:space="preserve"> </w:t>
            </w:r>
          </w:p>
          <w:p w:rsidR="00B876F3" w:rsidRPr="009E72C4" w:rsidRDefault="00B876F3" w:rsidP="007D4E22">
            <w:pPr>
              <w:pStyle w:val="ColumnsHeading"/>
              <w:spacing w:before="120" w:after="120"/>
              <w:ind w:left="318"/>
              <w:jc w:val="left"/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 w:rsidRPr="009E72C4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H.E. Mr. Oumar Ibrahim Touré, </w:t>
            </w:r>
            <w:r w:rsidRPr="009E72C4">
              <w:rPr>
                <w:bCs/>
                <w:color w:val="000000" w:themeColor="text1"/>
                <w:sz w:val="19"/>
                <w:szCs w:val="19"/>
                <w:lang w:val="fr-FR"/>
              </w:rPr>
              <w:t>Ministre, Commissaire à la Sécurité Alimentaire</w:t>
            </w:r>
            <w:r w:rsidRPr="009E72C4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, </w:t>
            </w:r>
            <w:r w:rsidRPr="003E5432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Mali</w:t>
            </w:r>
            <w:r w:rsidRPr="009E72C4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 </w:t>
            </w:r>
          </w:p>
          <w:p w:rsidR="00221324" w:rsidRPr="009E72C4" w:rsidRDefault="00B876F3" w:rsidP="007D4E22">
            <w:pPr>
              <w:pStyle w:val="ListParagraph"/>
              <w:spacing w:before="120" w:after="120" w:line="480" w:lineRule="auto"/>
              <w:ind w:left="318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H.E. Mr. </w:t>
            </w:r>
            <w:proofErr w:type="spellStart"/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Ouendeba</w:t>
            </w:r>
            <w:proofErr w:type="spellEnd"/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Botorou</w:t>
            </w:r>
            <w:proofErr w:type="spellEnd"/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Ministre, Haut-Commissaire à l’Initiative 3N</w:t>
            </w:r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Pr="003E543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Niger</w:t>
            </w:r>
          </w:p>
          <w:p w:rsidR="00221324" w:rsidRPr="009E72C4" w:rsidRDefault="00221324" w:rsidP="007D4E22">
            <w:pPr>
              <w:pStyle w:val="ListParagraph"/>
              <w:spacing w:before="120" w:after="120"/>
              <w:ind w:left="318"/>
              <w:rPr>
                <w:rFonts w:ascii="Arial" w:hAnsi="Arial" w:cs="Arial"/>
                <w:b/>
                <w:bCs/>
                <w:i/>
                <w:sz w:val="19"/>
                <w:szCs w:val="19"/>
                <w:lang w:val="fr-FR"/>
              </w:rPr>
            </w:pPr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H.E. Mr. Rock </w:t>
            </w:r>
            <w:proofErr w:type="spellStart"/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Mongbo</w:t>
            </w:r>
            <w:proofErr w:type="spellEnd"/>
            <w:r w:rsidRPr="009E72C4">
              <w:rPr>
                <w:rFonts w:ascii="Arial" w:hAnsi="Arial" w:cs="Arial"/>
                <w:bCs/>
                <w:i/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Sécretaire</w:t>
            </w:r>
            <w:proofErr w:type="spellEnd"/>
            <w:r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Permanent Alimentation et Nutrition, Présidence </w:t>
            </w:r>
            <w:r w:rsidR="007D4E22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br/>
            </w:r>
            <w:r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de la </w:t>
            </w:r>
            <w:proofErr w:type="spellStart"/>
            <w:r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Rép</w:t>
            </w:r>
            <w:proofErr w:type="spellEnd"/>
            <w:r w:rsidRPr="009E72C4">
              <w:rPr>
                <w:rFonts w:ascii="Arial" w:hAnsi="Arial" w:cs="Arial"/>
                <w:bCs/>
                <w:i/>
                <w:sz w:val="19"/>
                <w:szCs w:val="19"/>
                <w:lang w:val="fr-FR"/>
              </w:rPr>
              <w:t xml:space="preserve">, </w:t>
            </w:r>
            <w:r w:rsidRPr="003E5432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Benin</w:t>
            </w:r>
          </w:p>
          <w:p w:rsidR="001D586B" w:rsidRPr="009E72C4" w:rsidRDefault="009E1DC7" w:rsidP="007D4E22">
            <w:pPr>
              <w:pStyle w:val="ListParagraph"/>
              <w:spacing w:before="120" w:after="120"/>
              <w:ind w:left="318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H.E. </w:t>
            </w:r>
            <w:r w:rsidR="00AA0853"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Mr. </w:t>
            </w:r>
            <w:r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Ibrahim Lumumba</w:t>
            </w:r>
            <w:r w:rsidR="00C7145B"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Sécretaire</w:t>
            </w:r>
            <w:proofErr w:type="spellEnd"/>
            <w:r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Exécutif Adjoint</w:t>
            </w:r>
            <w:r w:rsidR="00C7145B"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,</w:t>
            </w:r>
            <w:r w:rsidR="00C7145B" w:rsidRPr="009E72C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="003B12D8"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Comité permanent </w:t>
            </w:r>
            <w:proofErr w:type="spellStart"/>
            <w:r w:rsidR="003B12D8"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Inter-Etats</w:t>
            </w:r>
            <w:proofErr w:type="spellEnd"/>
            <w:r w:rsidR="003B12D8"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de Lutte</w:t>
            </w:r>
            <w:r w:rsidR="007D4E22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br/>
            </w:r>
            <w:r w:rsidR="003B12D8"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contre la Sécheresse dans le Sahel (</w:t>
            </w:r>
            <w:r w:rsidR="003B12D8" w:rsidRPr="003E543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CILSS</w:t>
            </w:r>
            <w:r w:rsidR="003B12D8" w:rsidRPr="003E5432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)</w:t>
            </w:r>
          </w:p>
        </w:tc>
      </w:tr>
      <w:tr w:rsidR="009377CE" w:rsidRPr="009E72C4" w:rsidTr="008D2791">
        <w:tc>
          <w:tcPr>
            <w:tcW w:w="1418" w:type="dxa"/>
            <w:shd w:val="clear" w:color="auto" w:fill="4F81BD" w:themeFill="accent1"/>
            <w:vAlign w:val="center"/>
          </w:tcPr>
          <w:p w:rsidR="009377CE" w:rsidRPr="009E72C4" w:rsidRDefault="009377CE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14.30 – 14.45</w:t>
            </w:r>
          </w:p>
        </w:tc>
        <w:tc>
          <w:tcPr>
            <w:tcW w:w="8703" w:type="dxa"/>
            <w:shd w:val="clear" w:color="auto" w:fill="4F81BD" w:themeFill="accent1"/>
          </w:tcPr>
          <w:p w:rsidR="009377CE" w:rsidRPr="00304E5B" w:rsidRDefault="009377CE" w:rsidP="00016F5E">
            <w:pPr>
              <w:pStyle w:val="ColumnsHeading"/>
              <w:spacing w:before="120" w:after="120"/>
              <w:rPr>
                <w:rFonts w:eastAsia="Calibri"/>
                <w:b/>
                <w:bCs/>
                <w:i/>
                <w:sz w:val="19"/>
                <w:szCs w:val="19"/>
                <w:lang w:eastAsia="en-US"/>
              </w:rPr>
            </w:pPr>
            <w:r w:rsidRPr="00304E5B">
              <w:rPr>
                <w:rFonts w:eastAsia="Calibri"/>
                <w:b/>
                <w:bCs/>
                <w:i/>
                <w:sz w:val="19"/>
                <w:szCs w:val="19"/>
                <w:lang w:eastAsia="en-US"/>
              </w:rPr>
              <w:t>Coffee Br</w:t>
            </w:r>
            <w:r w:rsidR="000E2F7C" w:rsidRPr="00304E5B">
              <w:rPr>
                <w:rFonts w:eastAsia="Calibri"/>
                <w:b/>
                <w:bCs/>
                <w:i/>
                <w:sz w:val="19"/>
                <w:szCs w:val="19"/>
                <w:lang w:eastAsia="en-US"/>
              </w:rPr>
              <w:t>e</w:t>
            </w:r>
            <w:r w:rsidRPr="00304E5B">
              <w:rPr>
                <w:rFonts w:eastAsia="Calibri"/>
                <w:b/>
                <w:bCs/>
                <w:i/>
                <w:sz w:val="19"/>
                <w:szCs w:val="19"/>
                <w:lang w:eastAsia="en-US"/>
              </w:rPr>
              <w:t>ak</w:t>
            </w:r>
          </w:p>
        </w:tc>
      </w:tr>
      <w:tr w:rsidR="00350D5A" w:rsidRPr="009E72C4" w:rsidTr="008D2791">
        <w:trPr>
          <w:trHeight w:val="375"/>
        </w:trPr>
        <w:tc>
          <w:tcPr>
            <w:tcW w:w="1418" w:type="dxa"/>
            <w:vMerge w:val="restart"/>
            <w:shd w:val="clear" w:color="auto" w:fill="FFFFFF" w:themeFill="background1"/>
          </w:tcPr>
          <w:p w:rsidR="00350D5A" w:rsidRPr="009E72C4" w:rsidRDefault="00350D5A" w:rsidP="00304E5B">
            <w:pPr>
              <w:spacing w:before="96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1</w:t>
            </w:r>
            <w:r w:rsidR="000E2F7C" w:rsidRPr="009E72C4">
              <w:rPr>
                <w:rFonts w:ascii="Arial" w:hAnsi="Arial" w:cs="Arial"/>
                <w:sz w:val="19"/>
                <w:szCs w:val="19"/>
              </w:rPr>
              <w:t>4.45</w:t>
            </w:r>
            <w:r w:rsidRPr="009E72C4">
              <w:rPr>
                <w:rFonts w:ascii="Arial" w:hAnsi="Arial" w:cs="Arial"/>
                <w:sz w:val="19"/>
                <w:szCs w:val="19"/>
              </w:rPr>
              <w:t xml:space="preserve"> – 16.30</w:t>
            </w:r>
          </w:p>
        </w:tc>
        <w:tc>
          <w:tcPr>
            <w:tcW w:w="8703" w:type="dxa"/>
            <w:shd w:val="clear" w:color="auto" w:fill="C6D9F1" w:themeFill="text2" w:themeFillTint="33"/>
            <w:vAlign w:val="center"/>
          </w:tcPr>
          <w:p w:rsidR="00350D5A" w:rsidRPr="009E72C4" w:rsidRDefault="00233F29" w:rsidP="00304E5B">
            <w:pPr>
              <w:pStyle w:val="ColumnsHeading"/>
              <w:spacing w:before="240" w:after="240"/>
              <w:rPr>
                <w:rFonts w:eastAsia="Calibri"/>
                <w:b/>
                <w:bCs/>
                <w:sz w:val="19"/>
                <w:szCs w:val="19"/>
                <w:lang w:eastAsia="en-US"/>
              </w:rPr>
            </w:pPr>
            <w:r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 xml:space="preserve">Donors </w:t>
            </w:r>
            <w:r w:rsidR="005A4282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and development partner</w:t>
            </w:r>
            <w:r w:rsidR="004258D7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s</w:t>
            </w:r>
            <w:r w:rsidR="00035E0F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’ p</w:t>
            </w:r>
            <w:r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erspective</w:t>
            </w:r>
            <w:r w:rsidR="00035E0F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 xml:space="preserve">s </w:t>
            </w:r>
          </w:p>
        </w:tc>
      </w:tr>
      <w:tr w:rsidR="00350D5A" w:rsidRPr="009E72C4" w:rsidTr="008D2791">
        <w:trPr>
          <w:trHeight w:val="672"/>
        </w:trPr>
        <w:tc>
          <w:tcPr>
            <w:tcW w:w="1418" w:type="dxa"/>
            <w:vMerge/>
            <w:shd w:val="clear" w:color="auto" w:fill="FFFFFF" w:themeFill="background1"/>
          </w:tcPr>
          <w:p w:rsidR="00350D5A" w:rsidRPr="009E72C4" w:rsidRDefault="00350D5A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D5A" w:rsidRPr="009E72C4" w:rsidRDefault="00E26DDF" w:rsidP="007D4E22">
            <w:pPr>
              <w:pStyle w:val="ColumnsHeading"/>
              <w:spacing w:before="240" w:after="240"/>
              <w:jc w:val="left"/>
              <w:rPr>
                <w:color w:val="000000"/>
                <w:sz w:val="19"/>
                <w:szCs w:val="19"/>
              </w:rPr>
            </w:pPr>
            <w:r w:rsidRPr="009E72C4">
              <w:rPr>
                <w:rFonts w:eastAsia="Calibri"/>
                <w:bCs/>
                <w:i/>
                <w:sz w:val="19"/>
                <w:szCs w:val="19"/>
                <w:lang w:eastAsia="en-US"/>
              </w:rPr>
              <w:t>D</w:t>
            </w:r>
            <w:r w:rsidR="00233F29" w:rsidRPr="009E72C4">
              <w:rPr>
                <w:rFonts w:eastAsia="Calibri"/>
                <w:bCs/>
                <w:i/>
                <w:sz w:val="19"/>
                <w:szCs w:val="19"/>
                <w:lang w:eastAsia="en-US"/>
              </w:rPr>
              <w:t>onors and d</w:t>
            </w:r>
            <w:r w:rsidRPr="009E72C4">
              <w:rPr>
                <w:rFonts w:eastAsia="Calibri"/>
                <w:bCs/>
                <w:i/>
                <w:sz w:val="19"/>
                <w:szCs w:val="19"/>
                <w:lang w:eastAsia="en-US"/>
              </w:rPr>
              <w:t>evelopment</w:t>
            </w:r>
            <w:r w:rsidR="004258D7" w:rsidRPr="009E72C4">
              <w:rPr>
                <w:rFonts w:eastAsia="Calibri"/>
                <w:bCs/>
                <w:i/>
                <w:sz w:val="19"/>
                <w:szCs w:val="19"/>
                <w:lang w:eastAsia="en-US"/>
              </w:rPr>
              <w:t xml:space="preserve"> partners and countries share and discuss their perspectives</w:t>
            </w:r>
            <w:r w:rsidR="00E90F79" w:rsidRPr="009E72C4">
              <w:rPr>
                <w:color w:val="000000"/>
                <w:sz w:val="19"/>
                <w:szCs w:val="19"/>
              </w:rPr>
              <w:t xml:space="preserve"> </w:t>
            </w:r>
          </w:p>
          <w:p w:rsidR="00165E96" w:rsidRPr="009E72C4" w:rsidRDefault="0025142F" w:rsidP="007D4E22">
            <w:pPr>
              <w:pStyle w:val="ColumnsHeading"/>
              <w:spacing w:before="120" w:after="240"/>
              <w:jc w:val="left"/>
              <w:rPr>
                <w:color w:val="000000" w:themeColor="text1"/>
                <w:sz w:val="19"/>
                <w:szCs w:val="19"/>
              </w:rPr>
            </w:pPr>
            <w:r w:rsidRPr="007D4E22">
              <w:rPr>
                <w:i/>
                <w:color w:val="000000"/>
                <w:sz w:val="19"/>
                <w:szCs w:val="19"/>
              </w:rPr>
              <w:t>Moderator:</w:t>
            </w:r>
            <w:r w:rsidRPr="009E72C4">
              <w:rPr>
                <w:color w:val="000000"/>
                <w:sz w:val="19"/>
                <w:szCs w:val="19"/>
              </w:rPr>
              <w:t xml:space="preserve"> </w:t>
            </w:r>
            <w:r w:rsidRPr="009E72C4">
              <w:rPr>
                <w:b/>
                <w:color w:val="000000" w:themeColor="text1"/>
                <w:sz w:val="19"/>
                <w:szCs w:val="19"/>
              </w:rPr>
              <w:t xml:space="preserve">Mr. Rob </w:t>
            </w:r>
            <w:proofErr w:type="spellStart"/>
            <w:r w:rsidRPr="009E72C4">
              <w:rPr>
                <w:b/>
                <w:color w:val="000000" w:themeColor="text1"/>
                <w:sz w:val="19"/>
                <w:szCs w:val="19"/>
              </w:rPr>
              <w:t>Vos</w:t>
            </w:r>
            <w:proofErr w:type="spellEnd"/>
            <w:r w:rsidRPr="009E72C4">
              <w:rPr>
                <w:color w:val="000000" w:themeColor="text1"/>
                <w:sz w:val="19"/>
                <w:szCs w:val="19"/>
              </w:rPr>
              <w:t xml:space="preserve"> – Director, Agricultural Development Economics Division,  </w:t>
            </w:r>
            <w:r w:rsidRPr="003E5432">
              <w:rPr>
                <w:b/>
                <w:color w:val="000000" w:themeColor="text1"/>
                <w:sz w:val="19"/>
                <w:szCs w:val="19"/>
              </w:rPr>
              <w:t>FAO</w:t>
            </w:r>
          </w:p>
          <w:p w:rsidR="000C2E44" w:rsidRPr="009E72C4" w:rsidRDefault="0025142F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Mr. Boris </w:t>
            </w:r>
            <w:proofErr w:type="spellStart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Buchler</w:t>
            </w:r>
            <w:proofErr w:type="spellEnd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3E5432" w:rsidRPr="009E72C4">
              <w:rPr>
                <w:color w:val="000000" w:themeColor="text1"/>
                <w:sz w:val="19"/>
                <w:szCs w:val="19"/>
              </w:rPr>
              <w:t xml:space="preserve">– </w:t>
            </w:r>
            <w:r w:rsidR="000C2E44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Advisor, Sector Program, Rural Development</w:t>
            </w:r>
            <w:r w:rsidR="000C2E44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, GIZ</w:t>
            </w: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8E49FE" w:rsidRPr="009E72C4" w:rsidRDefault="0025142F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Mr. Marc Cropper </w:t>
            </w:r>
            <w:r w:rsidR="003E5432" w:rsidRPr="009E72C4">
              <w:rPr>
                <w:color w:val="000000" w:themeColor="text1"/>
                <w:sz w:val="19"/>
                <w:szCs w:val="19"/>
              </w:rPr>
              <w:t xml:space="preserve">– </w:t>
            </w:r>
            <w:r w:rsidR="000E0560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Senior Expert, OECD</w:t>
            </w:r>
            <w:r w:rsidR="003E543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3E543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DG AGRI</w:t>
            </w:r>
            <w:r w:rsidR="003E543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3E5432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European Commission</w:t>
            </w:r>
          </w:p>
          <w:p w:rsidR="008C5B75" w:rsidRPr="009E72C4" w:rsidRDefault="008C5B75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FR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FR"/>
              </w:rPr>
              <w:t>Ms</w:t>
            </w:r>
            <w:r w:rsidR="00233F29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FR"/>
              </w:rPr>
              <w:t xml:space="preserve">. </w:t>
            </w:r>
            <w:r w:rsidR="008E49FE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FR"/>
              </w:rPr>
              <w:t xml:space="preserve">Nathalie </w:t>
            </w:r>
            <w:proofErr w:type="spellStart"/>
            <w:r w:rsidR="008E49FE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FR"/>
              </w:rPr>
              <w:t>Bougnoux</w:t>
            </w:r>
            <w:proofErr w:type="spellEnd"/>
            <w:r w:rsidR="0025142F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="003E5432" w:rsidRPr="003E5432">
              <w:rPr>
                <w:color w:val="000000" w:themeColor="text1"/>
                <w:sz w:val="19"/>
                <w:szCs w:val="19"/>
                <w:lang w:val="fr-FR"/>
              </w:rPr>
              <w:t xml:space="preserve">– </w:t>
            </w:r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  <w:lang w:val="fr-FR"/>
              </w:rPr>
              <w:t>Chargée de mission Migration et Démographie</w:t>
            </w:r>
            <w:r w:rsidR="008464BF" w:rsidRPr="009E72C4">
              <w:rPr>
                <w:rFonts w:ascii="Arial" w:hAnsi="Arial" w:cs="Arial"/>
                <w:color w:val="000000" w:themeColor="text1"/>
                <w:sz w:val="19"/>
                <w:szCs w:val="19"/>
                <w:lang w:val="fr-FR"/>
              </w:rPr>
              <w:t xml:space="preserve">, </w:t>
            </w:r>
            <w:r w:rsidR="008464BF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FR"/>
              </w:rPr>
              <w:t>AFD</w:t>
            </w:r>
            <w:r w:rsidR="008E49FE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fr-FR"/>
              </w:rPr>
              <w:t xml:space="preserve"> </w:t>
            </w:r>
          </w:p>
          <w:p w:rsidR="002A38BC" w:rsidRPr="009E72C4" w:rsidRDefault="00233F29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Mr. </w:t>
            </w:r>
            <w:r w:rsidR="001A226C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Sebastien </w:t>
            </w:r>
            <w:proofErr w:type="spellStart"/>
            <w:r w:rsidR="001A226C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Vauzelle</w:t>
            </w:r>
            <w:proofErr w:type="spellEnd"/>
            <w:r w:rsidR="0025142F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3E5432" w:rsidRPr="009E72C4">
              <w:rPr>
                <w:color w:val="000000" w:themeColor="text1"/>
                <w:sz w:val="19"/>
                <w:szCs w:val="19"/>
              </w:rPr>
              <w:t xml:space="preserve">– </w:t>
            </w:r>
            <w:r w:rsidR="001A226C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Hub for Territorial Partnership,</w:t>
            </w:r>
            <w:r w:rsidR="00B03B4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ART Initiative</w:t>
            </w:r>
            <w:r w:rsidR="00B03B42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, </w:t>
            </w:r>
            <w:r w:rsidR="002A38BC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UNDP</w:t>
            </w:r>
          </w:p>
          <w:p w:rsidR="00126D0C" w:rsidRPr="009E72C4" w:rsidRDefault="008C28CE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Mr. Karim Hussein </w:t>
            </w:r>
            <w:r w:rsidR="003E5432" w:rsidRPr="009E72C4">
              <w:rPr>
                <w:color w:val="000000" w:themeColor="text1"/>
                <w:sz w:val="19"/>
                <w:szCs w:val="19"/>
              </w:rPr>
              <w:t xml:space="preserve">– </w:t>
            </w:r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Policy and Research Adviser, Strategy and Knowledge Department</w:t>
            </w: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, IFAD </w:t>
            </w:r>
          </w:p>
          <w:p w:rsidR="00165E96" w:rsidRPr="009E72C4" w:rsidRDefault="006E51C1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Mr. Simone De Santi</w:t>
            </w:r>
            <w:r w:rsidR="00DA2DA8" w:rsidRPr="009E72C4">
              <w:rPr>
                <w:rFonts w:ascii="Arial" w:hAnsi="Arial" w:cs="Arial"/>
                <w:color w:val="1F497D"/>
                <w:sz w:val="19"/>
                <w:szCs w:val="19"/>
                <w:lang w:eastAsia="it-IT"/>
              </w:rPr>
              <w:t xml:space="preserve"> </w:t>
            </w:r>
            <w:r w:rsidR="003E5432" w:rsidRPr="009E72C4">
              <w:rPr>
                <w:color w:val="000000" w:themeColor="text1"/>
                <w:sz w:val="19"/>
                <w:szCs w:val="19"/>
              </w:rPr>
              <w:t xml:space="preserve">– </w:t>
            </w:r>
            <w:r w:rsidR="00DA2DA8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Directorate General for Development Cooperation, </w:t>
            </w:r>
            <w:r w:rsidR="003F028D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Italy</w:t>
            </w:r>
          </w:p>
        </w:tc>
      </w:tr>
      <w:tr w:rsidR="002F1817" w:rsidRPr="009E72C4" w:rsidTr="008D2791">
        <w:trPr>
          <w:trHeight w:val="403"/>
        </w:trPr>
        <w:tc>
          <w:tcPr>
            <w:tcW w:w="1418" w:type="dxa"/>
            <w:shd w:val="clear" w:color="auto" w:fill="FFFFFF" w:themeFill="background1"/>
          </w:tcPr>
          <w:p w:rsidR="002F1817" w:rsidRPr="009E72C4" w:rsidRDefault="002F1817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703" w:type="dxa"/>
            <w:shd w:val="clear" w:color="auto" w:fill="C6D9F1" w:themeFill="text2" w:themeFillTint="33"/>
            <w:vAlign w:val="center"/>
          </w:tcPr>
          <w:p w:rsidR="002F1817" w:rsidRPr="009E72C4" w:rsidRDefault="002F1817" w:rsidP="00304E5B">
            <w:pPr>
              <w:pStyle w:val="ColumnsHeading"/>
              <w:spacing w:before="240" w:after="240"/>
              <w:rPr>
                <w:b/>
                <w:bCs/>
                <w:color w:val="00B050"/>
                <w:sz w:val="19"/>
                <w:szCs w:val="19"/>
              </w:rPr>
            </w:pPr>
            <w:r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 xml:space="preserve">The way forward: </w:t>
            </w:r>
            <w:r w:rsidR="00D54E40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the implementation of the</w:t>
            </w:r>
            <w:r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 xml:space="preserve"> territorial approaches to FSN </w:t>
            </w:r>
            <w:r w:rsidR="00D54E40" w:rsidRPr="009E72C4">
              <w:rPr>
                <w:rFonts w:eastAsia="Calibri"/>
                <w:b/>
                <w:bCs/>
                <w:sz w:val="19"/>
                <w:szCs w:val="19"/>
                <w:lang w:eastAsia="en-US"/>
              </w:rPr>
              <w:t>policy</w:t>
            </w:r>
          </w:p>
        </w:tc>
      </w:tr>
      <w:tr w:rsidR="002F1817" w:rsidRPr="009E72C4" w:rsidTr="00304E5B">
        <w:trPr>
          <w:trHeight w:val="2696"/>
        </w:trPr>
        <w:tc>
          <w:tcPr>
            <w:tcW w:w="1418" w:type="dxa"/>
            <w:shd w:val="clear" w:color="auto" w:fill="FFFFFF" w:themeFill="background1"/>
          </w:tcPr>
          <w:p w:rsidR="002F1817" w:rsidRPr="009E72C4" w:rsidRDefault="002F1817" w:rsidP="00016F5E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16.30 – 17.30</w:t>
            </w:r>
          </w:p>
        </w:tc>
        <w:tc>
          <w:tcPr>
            <w:tcW w:w="8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1817" w:rsidRPr="009E72C4" w:rsidRDefault="0037671A" w:rsidP="00016F5E">
            <w:pPr>
              <w:spacing w:before="120" w:after="120"/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</w:pPr>
            <w:r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>Based</w:t>
            </w:r>
            <w:r w:rsidR="002F1817"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 xml:space="preserve"> on the </w:t>
            </w:r>
            <w:r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 xml:space="preserve">outcomes of the discussion, </w:t>
            </w:r>
            <w:r w:rsidR="002F1817"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 xml:space="preserve"> </w:t>
            </w:r>
            <w:r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 xml:space="preserve">FAO, OECD and UNCDF will </w:t>
            </w:r>
            <w:r w:rsidR="007A7AD3"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 xml:space="preserve">invite participants to summarise </w:t>
            </w:r>
            <w:r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 xml:space="preserve"> the way forward for</w:t>
            </w:r>
            <w:r w:rsidR="002F1817"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 xml:space="preserve"> adopting a territorial approach to FSN </w:t>
            </w:r>
            <w:r w:rsidRPr="009E72C4">
              <w:rPr>
                <w:rFonts w:ascii="Arial" w:eastAsia="Times New Roman" w:hAnsi="Arial" w:cs="Arial"/>
                <w:i/>
                <w:sz w:val="19"/>
                <w:szCs w:val="19"/>
                <w:lang w:eastAsia="zh-CN"/>
              </w:rPr>
              <w:t xml:space="preserve">policy </w:t>
            </w:r>
          </w:p>
          <w:p w:rsidR="00E16582" w:rsidRPr="009E72C4" w:rsidRDefault="00C07264" w:rsidP="007D4E22">
            <w:pPr>
              <w:pStyle w:val="ListParagraph"/>
              <w:tabs>
                <w:tab w:val="left" w:pos="2019"/>
              </w:tabs>
              <w:spacing w:before="120" w:after="240"/>
              <w:ind w:left="34"/>
              <w:contextualSpacing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D4E22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Chair:</w:t>
            </w: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E16582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Mr. Rolf Alter</w:t>
            </w:r>
            <w:r w:rsidR="00E1658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– Director, Directorate of Public Governance and Territorial Development, </w:t>
            </w:r>
            <w:r w:rsidR="007D4E22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="00E16582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OECD</w:t>
            </w:r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:rsidR="00E16582" w:rsidRPr="009E72C4" w:rsidRDefault="00E16582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Mr. Rob </w:t>
            </w:r>
            <w:proofErr w:type="spellStart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Vos</w:t>
            </w:r>
            <w:proofErr w:type="spellEnd"/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– Director, Agricultural Development Economics Division,  FAO</w:t>
            </w:r>
          </w:p>
          <w:p w:rsidR="00895968" w:rsidRPr="009E72C4" w:rsidRDefault="006E4ABA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Mr. Federico </w:t>
            </w:r>
            <w:proofErr w:type="spellStart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Bonaglia</w:t>
            </w:r>
            <w:proofErr w:type="spellEnd"/>
            <w:r w:rsidR="00771CBE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3E5432" w:rsidRPr="009E72C4">
              <w:rPr>
                <w:color w:val="000000" w:themeColor="text1"/>
                <w:sz w:val="19"/>
                <w:szCs w:val="19"/>
              </w:rPr>
              <w:t xml:space="preserve">– </w:t>
            </w:r>
            <w:r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Acting Deputy</w:t>
            </w: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771CBE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Director</w:t>
            </w:r>
            <w:r w:rsidR="00771CBE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, </w:t>
            </w:r>
            <w:r w:rsidR="00771CBE" w:rsidRPr="009E72C4">
              <w:rPr>
                <w:rFonts w:ascii="Arial" w:hAnsi="Arial" w:cs="Arial"/>
                <w:color w:val="000000" w:themeColor="text1"/>
                <w:sz w:val="19"/>
                <w:szCs w:val="19"/>
              </w:rPr>
              <w:t>Development Centre, OECD</w:t>
            </w:r>
            <w:r w:rsidR="000A6C9E"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462A3C" w:rsidRPr="009E72C4" w:rsidRDefault="00895968" w:rsidP="00304E5B">
            <w:pPr>
              <w:pStyle w:val="ListParagraph"/>
              <w:spacing w:before="120" w:after="120" w:line="360" w:lineRule="auto"/>
              <w:ind w:left="318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Ms. </w:t>
            </w:r>
            <w:proofErr w:type="spellStart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Christel</w:t>
            </w:r>
            <w:proofErr w:type="spellEnd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9E72C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Alvergne</w:t>
            </w:r>
            <w:proofErr w:type="spellEnd"/>
            <w:r w:rsidRPr="009E72C4">
              <w:rPr>
                <w:color w:val="1F497D"/>
                <w:sz w:val="19"/>
                <w:szCs w:val="19"/>
              </w:rPr>
              <w:t xml:space="preserve"> </w:t>
            </w:r>
            <w:r w:rsidR="003E5432" w:rsidRPr="009E72C4">
              <w:rPr>
                <w:color w:val="000000" w:themeColor="text1"/>
                <w:sz w:val="19"/>
                <w:szCs w:val="19"/>
              </w:rPr>
              <w:t xml:space="preserve">– </w:t>
            </w:r>
            <w:r w:rsidRPr="009E72C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zh-CN"/>
              </w:rPr>
              <w:t>Deputy Director, Local Development Finance,</w:t>
            </w:r>
            <w:r w:rsidRPr="009E72C4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 UNCDF</w:t>
            </w:r>
            <w:r w:rsidRPr="009E72C4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</w:t>
            </w:r>
          </w:p>
        </w:tc>
      </w:tr>
      <w:tr w:rsidR="003B5338" w:rsidRPr="009E72C4" w:rsidTr="008D2791">
        <w:trPr>
          <w:trHeight w:val="4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B5338" w:rsidRPr="009E72C4" w:rsidRDefault="003B5338" w:rsidP="00016F5E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E72C4">
              <w:rPr>
                <w:rFonts w:ascii="Arial" w:hAnsi="Arial" w:cs="Arial"/>
                <w:sz w:val="19"/>
                <w:szCs w:val="19"/>
              </w:rPr>
              <w:t>17.30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04E5B" w:rsidRDefault="003B5338" w:rsidP="00304E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zh-CN"/>
              </w:rPr>
            </w:pPr>
            <w:r w:rsidRPr="009E72C4"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zh-CN"/>
              </w:rPr>
              <w:t>Cocktail Reception</w:t>
            </w:r>
          </w:p>
          <w:p w:rsidR="003B5338" w:rsidRPr="009E72C4" w:rsidRDefault="008D2791" w:rsidP="00304E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zh-CN"/>
              </w:rPr>
              <w:t xml:space="preserve">Rocker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zh-CN"/>
              </w:rPr>
              <w:t>Ockrent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9"/>
                <w:szCs w:val="19"/>
                <w:lang w:eastAsia="zh-CN"/>
              </w:rPr>
              <w:t xml:space="preserve"> Room, Chateau</w:t>
            </w:r>
          </w:p>
        </w:tc>
      </w:tr>
    </w:tbl>
    <w:p w:rsidR="00720309" w:rsidRPr="00607AD6" w:rsidRDefault="00720309" w:rsidP="003B5338"/>
    <w:sectPr w:rsidR="00720309" w:rsidRPr="00607AD6" w:rsidSect="008D2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E3" w:rsidRDefault="00AE62E3" w:rsidP="00FB534B">
      <w:pPr>
        <w:spacing w:after="0" w:line="240" w:lineRule="auto"/>
      </w:pPr>
      <w:r>
        <w:separator/>
      </w:r>
    </w:p>
  </w:endnote>
  <w:endnote w:type="continuationSeparator" w:id="0">
    <w:p w:rsidR="00AE62E3" w:rsidRDefault="00AE62E3" w:rsidP="00F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10" w:rsidRDefault="00E93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4B" w:rsidRDefault="00FB534B">
    <w:pPr>
      <w:pStyle w:val="Footer"/>
      <w:jc w:val="center"/>
    </w:pPr>
  </w:p>
  <w:p w:rsidR="00FB534B" w:rsidRDefault="00FB5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10" w:rsidRDefault="00E93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E3" w:rsidRDefault="00AE62E3" w:rsidP="00FB534B">
      <w:pPr>
        <w:spacing w:after="0" w:line="240" w:lineRule="auto"/>
      </w:pPr>
      <w:r>
        <w:separator/>
      </w:r>
    </w:p>
  </w:footnote>
  <w:footnote w:type="continuationSeparator" w:id="0">
    <w:p w:rsidR="00AE62E3" w:rsidRDefault="00AE62E3" w:rsidP="00F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10" w:rsidRDefault="00E93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10" w:rsidRDefault="00E934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277"/>
      <w:gridCol w:w="3220"/>
      <w:gridCol w:w="1633"/>
    </w:tblGrid>
    <w:tr w:rsidR="00E93410" w:rsidTr="005F5D22">
      <w:tc>
        <w:tcPr>
          <w:tcW w:w="2620" w:type="dxa"/>
        </w:tcPr>
        <w:p w:rsidR="008D2791" w:rsidRDefault="005F5D22" w:rsidP="008952D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32B4145" wp14:editId="0D73F09A">
                <wp:extent cx="1368000" cy="1165830"/>
                <wp:effectExtent l="0" t="0" r="381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EL_Web_en_supp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1165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center"/>
        </w:tcPr>
        <w:p w:rsidR="008D2791" w:rsidRDefault="00484768" w:rsidP="008952D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3E1F314" wp14:editId="7E370367">
                <wp:extent cx="1944000" cy="78502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O_logo_Blue_3lines_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78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8D2791" w:rsidRDefault="00E93410" w:rsidP="00304E5B">
          <w:pPr>
            <w:pStyle w:val="Header"/>
            <w:jc w:val="center"/>
          </w:pPr>
          <w:bookmarkStart w:id="0" w:name="_GoBack"/>
          <w:r>
            <w:rPr>
              <w:noProof/>
              <w:lang w:eastAsia="en-GB"/>
            </w:rPr>
            <w:drawing>
              <wp:inline distT="0" distB="0" distL="0" distR="0">
                <wp:extent cx="1908000" cy="454292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ECD_20cm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454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984" w:type="dxa"/>
          <w:vAlign w:val="center"/>
        </w:tcPr>
        <w:p w:rsidR="008D2791" w:rsidRDefault="00484768" w:rsidP="00304E5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F8A8F04" wp14:editId="219D4507">
                <wp:extent cx="900000" cy="9198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cdf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9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791" w:rsidRDefault="008D2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4444C0"/>
    <w:multiLevelType w:val="hybridMultilevel"/>
    <w:tmpl w:val="5A4ECC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A5432"/>
    <w:multiLevelType w:val="hybridMultilevel"/>
    <w:tmpl w:val="B3346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E12C7"/>
    <w:multiLevelType w:val="hybridMultilevel"/>
    <w:tmpl w:val="FFB6A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71A7A"/>
    <w:multiLevelType w:val="hybridMultilevel"/>
    <w:tmpl w:val="D676F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A4728"/>
    <w:multiLevelType w:val="hybridMultilevel"/>
    <w:tmpl w:val="4276305E"/>
    <w:lvl w:ilvl="0" w:tplc="FE84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E4175"/>
    <w:multiLevelType w:val="hybridMultilevel"/>
    <w:tmpl w:val="E850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757F"/>
    <w:multiLevelType w:val="hybridMultilevel"/>
    <w:tmpl w:val="A13878DC"/>
    <w:lvl w:ilvl="0" w:tplc="FE84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228FE"/>
    <w:multiLevelType w:val="hybridMultilevel"/>
    <w:tmpl w:val="AB3CC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D0165"/>
    <w:multiLevelType w:val="hybridMultilevel"/>
    <w:tmpl w:val="17B27F96"/>
    <w:lvl w:ilvl="0" w:tplc="FEDA81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85391"/>
    <w:multiLevelType w:val="hybridMultilevel"/>
    <w:tmpl w:val="36D26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2A05"/>
    <w:multiLevelType w:val="multilevel"/>
    <w:tmpl w:val="6008A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E3DF6"/>
    <w:multiLevelType w:val="hybridMultilevel"/>
    <w:tmpl w:val="A4F6E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4039B"/>
    <w:multiLevelType w:val="multilevel"/>
    <w:tmpl w:val="05AAA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C54D9"/>
    <w:multiLevelType w:val="hybridMultilevel"/>
    <w:tmpl w:val="E938BEC4"/>
    <w:lvl w:ilvl="0" w:tplc="7C6A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062BC"/>
    <w:multiLevelType w:val="hybridMultilevel"/>
    <w:tmpl w:val="FFF87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60DDC"/>
    <w:multiLevelType w:val="hybridMultilevel"/>
    <w:tmpl w:val="BFDCFA38"/>
    <w:lvl w:ilvl="0" w:tplc="C66493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B0ED8"/>
    <w:multiLevelType w:val="hybridMultilevel"/>
    <w:tmpl w:val="02FA86E2"/>
    <w:lvl w:ilvl="0" w:tplc="6DEA1E84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B4CEB"/>
    <w:multiLevelType w:val="hybridMultilevel"/>
    <w:tmpl w:val="1562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63546"/>
    <w:multiLevelType w:val="hybridMultilevel"/>
    <w:tmpl w:val="1CB83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17120"/>
    <w:multiLevelType w:val="hybridMultilevel"/>
    <w:tmpl w:val="5130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15835"/>
    <w:multiLevelType w:val="multilevel"/>
    <w:tmpl w:val="5B2AC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04F40"/>
    <w:multiLevelType w:val="multilevel"/>
    <w:tmpl w:val="FE768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06546"/>
    <w:multiLevelType w:val="multilevel"/>
    <w:tmpl w:val="049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17"/>
  </w:num>
  <w:num w:numId="6">
    <w:abstractNumId w:val="14"/>
  </w:num>
  <w:num w:numId="7">
    <w:abstractNumId w:val="10"/>
  </w:num>
  <w:num w:numId="8">
    <w:abstractNumId w:val="18"/>
  </w:num>
  <w:num w:numId="9">
    <w:abstractNumId w:val="23"/>
  </w:num>
  <w:num w:numId="10">
    <w:abstractNumId w:val="22"/>
  </w:num>
  <w:num w:numId="11">
    <w:abstractNumId w:val="21"/>
  </w:num>
  <w:num w:numId="12">
    <w:abstractNumId w:val="11"/>
  </w:num>
  <w:num w:numId="13">
    <w:abstractNumId w:val="13"/>
  </w:num>
  <w:num w:numId="14">
    <w:abstractNumId w:val="2"/>
  </w:num>
  <w:num w:numId="15">
    <w:abstractNumId w:val="0"/>
  </w:num>
  <w:num w:numId="16">
    <w:abstractNumId w:val="19"/>
  </w:num>
  <w:num w:numId="17">
    <w:abstractNumId w:val="3"/>
  </w:num>
  <w:num w:numId="18">
    <w:abstractNumId w:val="5"/>
  </w:num>
  <w:num w:numId="19">
    <w:abstractNumId w:val="7"/>
  </w:num>
  <w:num w:numId="20">
    <w:abstractNumId w:val="12"/>
  </w:num>
  <w:num w:numId="21">
    <w:abstractNumId w:val="20"/>
  </w:num>
  <w:num w:numId="22">
    <w:abstractNumId w:val="15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stulli, Vito (ESP)">
    <w15:presenceInfo w15:providerId="AD" w15:userId="S-1-5-21-2107199734-1002509562-578033828-12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AE6D0FC-DB4E-4DA6-9E2F-F68B1B78DA9F}"/>
    <w:docVar w:name="dgnword-eventsink" w:val="44989688"/>
  </w:docVars>
  <w:rsids>
    <w:rsidRoot w:val="00CE5A7C"/>
    <w:rsid w:val="000032DE"/>
    <w:rsid w:val="00003BA6"/>
    <w:rsid w:val="00004B78"/>
    <w:rsid w:val="00004BB0"/>
    <w:rsid w:val="00004F4A"/>
    <w:rsid w:val="00010664"/>
    <w:rsid w:val="00010D4C"/>
    <w:rsid w:val="00012E58"/>
    <w:rsid w:val="00014006"/>
    <w:rsid w:val="0001417A"/>
    <w:rsid w:val="00014CFC"/>
    <w:rsid w:val="00016F5E"/>
    <w:rsid w:val="000216B1"/>
    <w:rsid w:val="00021D03"/>
    <w:rsid w:val="0002274F"/>
    <w:rsid w:val="00023021"/>
    <w:rsid w:val="0002469C"/>
    <w:rsid w:val="00027B00"/>
    <w:rsid w:val="000318AD"/>
    <w:rsid w:val="0003202C"/>
    <w:rsid w:val="00035E0F"/>
    <w:rsid w:val="000426E0"/>
    <w:rsid w:val="000439CD"/>
    <w:rsid w:val="00044E6D"/>
    <w:rsid w:val="00045E55"/>
    <w:rsid w:val="000460DC"/>
    <w:rsid w:val="00047478"/>
    <w:rsid w:val="00053280"/>
    <w:rsid w:val="0005663A"/>
    <w:rsid w:val="00056E71"/>
    <w:rsid w:val="0005733C"/>
    <w:rsid w:val="00057B7D"/>
    <w:rsid w:val="00061A32"/>
    <w:rsid w:val="00061CC5"/>
    <w:rsid w:val="00063BBC"/>
    <w:rsid w:val="00065611"/>
    <w:rsid w:val="0006614D"/>
    <w:rsid w:val="000666CF"/>
    <w:rsid w:val="0007369D"/>
    <w:rsid w:val="00077464"/>
    <w:rsid w:val="000830F3"/>
    <w:rsid w:val="000834C4"/>
    <w:rsid w:val="000835E7"/>
    <w:rsid w:val="00083CA5"/>
    <w:rsid w:val="0009138D"/>
    <w:rsid w:val="00093B07"/>
    <w:rsid w:val="00094918"/>
    <w:rsid w:val="00096A38"/>
    <w:rsid w:val="000971E4"/>
    <w:rsid w:val="000978E8"/>
    <w:rsid w:val="00097C74"/>
    <w:rsid w:val="00097E76"/>
    <w:rsid w:val="000A6766"/>
    <w:rsid w:val="000A6C9E"/>
    <w:rsid w:val="000B3EDF"/>
    <w:rsid w:val="000B7EBE"/>
    <w:rsid w:val="000C00B5"/>
    <w:rsid w:val="000C0263"/>
    <w:rsid w:val="000C2388"/>
    <w:rsid w:val="000C2E44"/>
    <w:rsid w:val="000C5142"/>
    <w:rsid w:val="000C6A78"/>
    <w:rsid w:val="000C776D"/>
    <w:rsid w:val="000D030B"/>
    <w:rsid w:val="000D29DB"/>
    <w:rsid w:val="000D6CDB"/>
    <w:rsid w:val="000D77D4"/>
    <w:rsid w:val="000E0560"/>
    <w:rsid w:val="000E2B87"/>
    <w:rsid w:val="000E2F7C"/>
    <w:rsid w:val="000E5A93"/>
    <w:rsid w:val="000F3442"/>
    <w:rsid w:val="000F4ED6"/>
    <w:rsid w:val="000F6764"/>
    <w:rsid w:val="00105ED3"/>
    <w:rsid w:val="001125A6"/>
    <w:rsid w:val="00113395"/>
    <w:rsid w:val="0011349D"/>
    <w:rsid w:val="0011350E"/>
    <w:rsid w:val="001136EE"/>
    <w:rsid w:val="00113817"/>
    <w:rsid w:val="00113B0D"/>
    <w:rsid w:val="00117ED5"/>
    <w:rsid w:val="00121773"/>
    <w:rsid w:val="0012373F"/>
    <w:rsid w:val="00123961"/>
    <w:rsid w:val="001252E3"/>
    <w:rsid w:val="00126D0C"/>
    <w:rsid w:val="00131BB3"/>
    <w:rsid w:val="00134E52"/>
    <w:rsid w:val="00134EA8"/>
    <w:rsid w:val="0014405D"/>
    <w:rsid w:val="00144C77"/>
    <w:rsid w:val="001462DF"/>
    <w:rsid w:val="00146ADE"/>
    <w:rsid w:val="00147391"/>
    <w:rsid w:val="001528D5"/>
    <w:rsid w:val="00152DFF"/>
    <w:rsid w:val="001533F0"/>
    <w:rsid w:val="001542FE"/>
    <w:rsid w:val="00155925"/>
    <w:rsid w:val="00156D2C"/>
    <w:rsid w:val="00157C24"/>
    <w:rsid w:val="001601CB"/>
    <w:rsid w:val="0016141C"/>
    <w:rsid w:val="0016373E"/>
    <w:rsid w:val="00163953"/>
    <w:rsid w:val="0016427E"/>
    <w:rsid w:val="001653BB"/>
    <w:rsid w:val="00165B32"/>
    <w:rsid w:val="00165DB1"/>
    <w:rsid w:val="00165E96"/>
    <w:rsid w:val="0016789E"/>
    <w:rsid w:val="00172EB3"/>
    <w:rsid w:val="001752F5"/>
    <w:rsid w:val="0017737E"/>
    <w:rsid w:val="00180D50"/>
    <w:rsid w:val="00182D17"/>
    <w:rsid w:val="00185AA4"/>
    <w:rsid w:val="00192309"/>
    <w:rsid w:val="0019566B"/>
    <w:rsid w:val="001A0142"/>
    <w:rsid w:val="001A0ABE"/>
    <w:rsid w:val="001A226C"/>
    <w:rsid w:val="001A7D56"/>
    <w:rsid w:val="001B1095"/>
    <w:rsid w:val="001B61BD"/>
    <w:rsid w:val="001B7C4E"/>
    <w:rsid w:val="001C1F72"/>
    <w:rsid w:val="001C2A4F"/>
    <w:rsid w:val="001C3D74"/>
    <w:rsid w:val="001C4281"/>
    <w:rsid w:val="001C71A1"/>
    <w:rsid w:val="001D2797"/>
    <w:rsid w:val="001D362F"/>
    <w:rsid w:val="001D4B90"/>
    <w:rsid w:val="001D4C75"/>
    <w:rsid w:val="001D4F77"/>
    <w:rsid w:val="001D586B"/>
    <w:rsid w:val="001E0594"/>
    <w:rsid w:val="001E199F"/>
    <w:rsid w:val="001E2CCE"/>
    <w:rsid w:val="001E3309"/>
    <w:rsid w:val="001E36BA"/>
    <w:rsid w:val="001E3BC9"/>
    <w:rsid w:val="001E58D8"/>
    <w:rsid w:val="001E74C8"/>
    <w:rsid w:val="001E7CCE"/>
    <w:rsid w:val="001F1033"/>
    <w:rsid w:val="001F285C"/>
    <w:rsid w:val="001F3981"/>
    <w:rsid w:val="001F3E2B"/>
    <w:rsid w:val="001F79A5"/>
    <w:rsid w:val="00200ED4"/>
    <w:rsid w:val="00202DDB"/>
    <w:rsid w:val="002078AE"/>
    <w:rsid w:val="00213C68"/>
    <w:rsid w:val="00214410"/>
    <w:rsid w:val="00216976"/>
    <w:rsid w:val="00221324"/>
    <w:rsid w:val="002235E9"/>
    <w:rsid w:val="00223D83"/>
    <w:rsid w:val="0022439E"/>
    <w:rsid w:val="002267DB"/>
    <w:rsid w:val="002305FF"/>
    <w:rsid w:val="00230CEF"/>
    <w:rsid w:val="00233F29"/>
    <w:rsid w:val="00240D75"/>
    <w:rsid w:val="00241095"/>
    <w:rsid w:val="00241A49"/>
    <w:rsid w:val="00245AA6"/>
    <w:rsid w:val="00246CD1"/>
    <w:rsid w:val="0025142F"/>
    <w:rsid w:val="00252E0B"/>
    <w:rsid w:val="002533FC"/>
    <w:rsid w:val="00255206"/>
    <w:rsid w:val="00260DAF"/>
    <w:rsid w:val="002610E1"/>
    <w:rsid w:val="002654BB"/>
    <w:rsid w:val="00265B9A"/>
    <w:rsid w:val="00272236"/>
    <w:rsid w:val="002740AF"/>
    <w:rsid w:val="00275C4F"/>
    <w:rsid w:val="0027734E"/>
    <w:rsid w:val="00280759"/>
    <w:rsid w:val="00281E2B"/>
    <w:rsid w:val="002879CF"/>
    <w:rsid w:val="00287AB8"/>
    <w:rsid w:val="00292C5D"/>
    <w:rsid w:val="00293C99"/>
    <w:rsid w:val="002947C2"/>
    <w:rsid w:val="0029664E"/>
    <w:rsid w:val="00297EEB"/>
    <w:rsid w:val="002A171F"/>
    <w:rsid w:val="002A1CE5"/>
    <w:rsid w:val="002A2A57"/>
    <w:rsid w:val="002A38BC"/>
    <w:rsid w:val="002A5583"/>
    <w:rsid w:val="002A7208"/>
    <w:rsid w:val="002A7C50"/>
    <w:rsid w:val="002B0821"/>
    <w:rsid w:val="002B0E15"/>
    <w:rsid w:val="002B1BDF"/>
    <w:rsid w:val="002B1EE5"/>
    <w:rsid w:val="002B3427"/>
    <w:rsid w:val="002B6D16"/>
    <w:rsid w:val="002B78B1"/>
    <w:rsid w:val="002C0EF9"/>
    <w:rsid w:val="002C1FBF"/>
    <w:rsid w:val="002C2357"/>
    <w:rsid w:val="002C5D7E"/>
    <w:rsid w:val="002C661E"/>
    <w:rsid w:val="002D033D"/>
    <w:rsid w:val="002D0BE1"/>
    <w:rsid w:val="002D23C4"/>
    <w:rsid w:val="002D4879"/>
    <w:rsid w:val="002D5E18"/>
    <w:rsid w:val="002E0922"/>
    <w:rsid w:val="002E14FD"/>
    <w:rsid w:val="002E61DA"/>
    <w:rsid w:val="002E712D"/>
    <w:rsid w:val="002E7CEF"/>
    <w:rsid w:val="002F04E7"/>
    <w:rsid w:val="002F0808"/>
    <w:rsid w:val="002F09F5"/>
    <w:rsid w:val="002F1817"/>
    <w:rsid w:val="002F1DBF"/>
    <w:rsid w:val="002F2649"/>
    <w:rsid w:val="002F7A4B"/>
    <w:rsid w:val="00302CAF"/>
    <w:rsid w:val="00304E5B"/>
    <w:rsid w:val="00310608"/>
    <w:rsid w:val="0031178D"/>
    <w:rsid w:val="003155CB"/>
    <w:rsid w:val="00316CCF"/>
    <w:rsid w:val="00317DAF"/>
    <w:rsid w:val="003272CA"/>
    <w:rsid w:val="003309BB"/>
    <w:rsid w:val="0033452D"/>
    <w:rsid w:val="00335A7E"/>
    <w:rsid w:val="00336404"/>
    <w:rsid w:val="0033785B"/>
    <w:rsid w:val="00343825"/>
    <w:rsid w:val="00344C43"/>
    <w:rsid w:val="00350D5A"/>
    <w:rsid w:val="00354193"/>
    <w:rsid w:val="00354C04"/>
    <w:rsid w:val="00356971"/>
    <w:rsid w:val="00363944"/>
    <w:rsid w:val="00365792"/>
    <w:rsid w:val="00365DBC"/>
    <w:rsid w:val="00366C0D"/>
    <w:rsid w:val="00371044"/>
    <w:rsid w:val="00371B81"/>
    <w:rsid w:val="00374176"/>
    <w:rsid w:val="00374ECF"/>
    <w:rsid w:val="0037597F"/>
    <w:rsid w:val="0037671A"/>
    <w:rsid w:val="003769E3"/>
    <w:rsid w:val="00380FE9"/>
    <w:rsid w:val="00381984"/>
    <w:rsid w:val="00382632"/>
    <w:rsid w:val="00383105"/>
    <w:rsid w:val="0039012F"/>
    <w:rsid w:val="00390FB1"/>
    <w:rsid w:val="003948C0"/>
    <w:rsid w:val="003A2052"/>
    <w:rsid w:val="003A7017"/>
    <w:rsid w:val="003B12D8"/>
    <w:rsid w:val="003B2EDC"/>
    <w:rsid w:val="003B5338"/>
    <w:rsid w:val="003B6F72"/>
    <w:rsid w:val="003C4E97"/>
    <w:rsid w:val="003C5681"/>
    <w:rsid w:val="003C64C9"/>
    <w:rsid w:val="003D01A9"/>
    <w:rsid w:val="003D089F"/>
    <w:rsid w:val="003D44F2"/>
    <w:rsid w:val="003D52DA"/>
    <w:rsid w:val="003D659A"/>
    <w:rsid w:val="003E115D"/>
    <w:rsid w:val="003E198A"/>
    <w:rsid w:val="003E40E4"/>
    <w:rsid w:val="003E5432"/>
    <w:rsid w:val="003E636D"/>
    <w:rsid w:val="003E6E69"/>
    <w:rsid w:val="003F028D"/>
    <w:rsid w:val="003F3027"/>
    <w:rsid w:val="003F433B"/>
    <w:rsid w:val="003F5AA7"/>
    <w:rsid w:val="003F64C8"/>
    <w:rsid w:val="003F7BF0"/>
    <w:rsid w:val="00400F3B"/>
    <w:rsid w:val="004052EE"/>
    <w:rsid w:val="00405583"/>
    <w:rsid w:val="0040622C"/>
    <w:rsid w:val="00407AFB"/>
    <w:rsid w:val="00410490"/>
    <w:rsid w:val="0041151D"/>
    <w:rsid w:val="00411AA3"/>
    <w:rsid w:val="00412AC5"/>
    <w:rsid w:val="00412D43"/>
    <w:rsid w:val="00413C89"/>
    <w:rsid w:val="00414DD8"/>
    <w:rsid w:val="00415602"/>
    <w:rsid w:val="004174A5"/>
    <w:rsid w:val="00420096"/>
    <w:rsid w:val="004246D1"/>
    <w:rsid w:val="00424A2B"/>
    <w:rsid w:val="004258D7"/>
    <w:rsid w:val="004367D9"/>
    <w:rsid w:val="00437408"/>
    <w:rsid w:val="0043758C"/>
    <w:rsid w:val="00437A7D"/>
    <w:rsid w:val="00440156"/>
    <w:rsid w:val="00442893"/>
    <w:rsid w:val="00445CEB"/>
    <w:rsid w:val="0044607A"/>
    <w:rsid w:val="00447F4F"/>
    <w:rsid w:val="00454B8A"/>
    <w:rsid w:val="00456637"/>
    <w:rsid w:val="004566DB"/>
    <w:rsid w:val="00456D14"/>
    <w:rsid w:val="00462A3C"/>
    <w:rsid w:val="00463345"/>
    <w:rsid w:val="00465E34"/>
    <w:rsid w:val="00466EEA"/>
    <w:rsid w:val="00470E05"/>
    <w:rsid w:val="00471355"/>
    <w:rsid w:val="00471A75"/>
    <w:rsid w:val="00481F7A"/>
    <w:rsid w:val="00484768"/>
    <w:rsid w:val="00486E7B"/>
    <w:rsid w:val="00492C52"/>
    <w:rsid w:val="00493685"/>
    <w:rsid w:val="004938A3"/>
    <w:rsid w:val="00494764"/>
    <w:rsid w:val="00496C41"/>
    <w:rsid w:val="00497837"/>
    <w:rsid w:val="004A0A6E"/>
    <w:rsid w:val="004A2530"/>
    <w:rsid w:val="004A343C"/>
    <w:rsid w:val="004A4704"/>
    <w:rsid w:val="004A631A"/>
    <w:rsid w:val="004B2C6D"/>
    <w:rsid w:val="004B2FBE"/>
    <w:rsid w:val="004B3B8F"/>
    <w:rsid w:val="004B410B"/>
    <w:rsid w:val="004B4CB4"/>
    <w:rsid w:val="004B5630"/>
    <w:rsid w:val="004B57F8"/>
    <w:rsid w:val="004B64BD"/>
    <w:rsid w:val="004B7A90"/>
    <w:rsid w:val="004B7EBA"/>
    <w:rsid w:val="004C200A"/>
    <w:rsid w:val="004C506F"/>
    <w:rsid w:val="004C62D5"/>
    <w:rsid w:val="004C7DB2"/>
    <w:rsid w:val="004D0338"/>
    <w:rsid w:val="004D35ED"/>
    <w:rsid w:val="004D3AD1"/>
    <w:rsid w:val="004D420A"/>
    <w:rsid w:val="004D58AF"/>
    <w:rsid w:val="004D60FF"/>
    <w:rsid w:val="004D7772"/>
    <w:rsid w:val="004D7C41"/>
    <w:rsid w:val="004E18BE"/>
    <w:rsid w:val="004E2178"/>
    <w:rsid w:val="004F66F6"/>
    <w:rsid w:val="0050256A"/>
    <w:rsid w:val="00510AB5"/>
    <w:rsid w:val="00512561"/>
    <w:rsid w:val="00513CB4"/>
    <w:rsid w:val="005147AF"/>
    <w:rsid w:val="0051483D"/>
    <w:rsid w:val="00515301"/>
    <w:rsid w:val="00520C88"/>
    <w:rsid w:val="005230FD"/>
    <w:rsid w:val="005233E0"/>
    <w:rsid w:val="005262BC"/>
    <w:rsid w:val="00526A14"/>
    <w:rsid w:val="00526BA3"/>
    <w:rsid w:val="00526DA6"/>
    <w:rsid w:val="005313D1"/>
    <w:rsid w:val="00534FAE"/>
    <w:rsid w:val="00535181"/>
    <w:rsid w:val="005356EC"/>
    <w:rsid w:val="005370CA"/>
    <w:rsid w:val="00544FA2"/>
    <w:rsid w:val="005539A5"/>
    <w:rsid w:val="00556DD9"/>
    <w:rsid w:val="0055700E"/>
    <w:rsid w:val="005703D5"/>
    <w:rsid w:val="00571D96"/>
    <w:rsid w:val="00577DBE"/>
    <w:rsid w:val="00580F2D"/>
    <w:rsid w:val="00581020"/>
    <w:rsid w:val="00583FB7"/>
    <w:rsid w:val="005845A0"/>
    <w:rsid w:val="00586178"/>
    <w:rsid w:val="005876C6"/>
    <w:rsid w:val="00591A96"/>
    <w:rsid w:val="00591C31"/>
    <w:rsid w:val="005A0035"/>
    <w:rsid w:val="005A035C"/>
    <w:rsid w:val="005A1476"/>
    <w:rsid w:val="005A2254"/>
    <w:rsid w:val="005A4282"/>
    <w:rsid w:val="005A4AEC"/>
    <w:rsid w:val="005B07B2"/>
    <w:rsid w:val="005B2872"/>
    <w:rsid w:val="005B3E93"/>
    <w:rsid w:val="005B7053"/>
    <w:rsid w:val="005C26A7"/>
    <w:rsid w:val="005C371E"/>
    <w:rsid w:val="005C5195"/>
    <w:rsid w:val="005C54B4"/>
    <w:rsid w:val="005C67B2"/>
    <w:rsid w:val="005C7404"/>
    <w:rsid w:val="005D21FF"/>
    <w:rsid w:val="005D5362"/>
    <w:rsid w:val="005D55B0"/>
    <w:rsid w:val="005E3440"/>
    <w:rsid w:val="005F2A45"/>
    <w:rsid w:val="005F5038"/>
    <w:rsid w:val="005F5D22"/>
    <w:rsid w:val="005F7E3A"/>
    <w:rsid w:val="00600696"/>
    <w:rsid w:val="006035A6"/>
    <w:rsid w:val="00604037"/>
    <w:rsid w:val="00604041"/>
    <w:rsid w:val="006062C2"/>
    <w:rsid w:val="006072D8"/>
    <w:rsid w:val="00607489"/>
    <w:rsid w:val="00607AD6"/>
    <w:rsid w:val="006141BB"/>
    <w:rsid w:val="00614DAB"/>
    <w:rsid w:val="0061751C"/>
    <w:rsid w:val="00620C07"/>
    <w:rsid w:val="006217C1"/>
    <w:rsid w:val="00622C70"/>
    <w:rsid w:val="00623100"/>
    <w:rsid w:val="0062353D"/>
    <w:rsid w:val="00626EE2"/>
    <w:rsid w:val="00630889"/>
    <w:rsid w:val="00630B87"/>
    <w:rsid w:val="00630E91"/>
    <w:rsid w:val="00630FB6"/>
    <w:rsid w:val="00631557"/>
    <w:rsid w:val="006410D6"/>
    <w:rsid w:val="00641940"/>
    <w:rsid w:val="00647E9B"/>
    <w:rsid w:val="00651431"/>
    <w:rsid w:val="006526D7"/>
    <w:rsid w:val="00655E91"/>
    <w:rsid w:val="006569A9"/>
    <w:rsid w:val="00657AC9"/>
    <w:rsid w:val="00662270"/>
    <w:rsid w:val="00665C4D"/>
    <w:rsid w:val="00677CFE"/>
    <w:rsid w:val="006836DB"/>
    <w:rsid w:val="006866C7"/>
    <w:rsid w:val="00687BCB"/>
    <w:rsid w:val="00696E2E"/>
    <w:rsid w:val="006A236F"/>
    <w:rsid w:val="006A42BB"/>
    <w:rsid w:val="006A45FF"/>
    <w:rsid w:val="006A5006"/>
    <w:rsid w:val="006A5D61"/>
    <w:rsid w:val="006B427B"/>
    <w:rsid w:val="006B4362"/>
    <w:rsid w:val="006B6DFD"/>
    <w:rsid w:val="006C174A"/>
    <w:rsid w:val="006C2FF8"/>
    <w:rsid w:val="006C3326"/>
    <w:rsid w:val="006D0449"/>
    <w:rsid w:val="006D098F"/>
    <w:rsid w:val="006D0A3B"/>
    <w:rsid w:val="006D20A0"/>
    <w:rsid w:val="006D3730"/>
    <w:rsid w:val="006D5788"/>
    <w:rsid w:val="006E0104"/>
    <w:rsid w:val="006E3271"/>
    <w:rsid w:val="006E3DCB"/>
    <w:rsid w:val="006E4546"/>
    <w:rsid w:val="006E4ABA"/>
    <w:rsid w:val="006E51C1"/>
    <w:rsid w:val="0070303F"/>
    <w:rsid w:val="00705994"/>
    <w:rsid w:val="00705BBF"/>
    <w:rsid w:val="007127E1"/>
    <w:rsid w:val="00712D98"/>
    <w:rsid w:val="00716BB2"/>
    <w:rsid w:val="00717B2A"/>
    <w:rsid w:val="00720309"/>
    <w:rsid w:val="00721BA8"/>
    <w:rsid w:val="00721C18"/>
    <w:rsid w:val="00721FBD"/>
    <w:rsid w:val="0072288C"/>
    <w:rsid w:val="00723953"/>
    <w:rsid w:val="00724B35"/>
    <w:rsid w:val="00727B60"/>
    <w:rsid w:val="00727FEC"/>
    <w:rsid w:val="007303C4"/>
    <w:rsid w:val="0073040A"/>
    <w:rsid w:val="00731C40"/>
    <w:rsid w:val="00734820"/>
    <w:rsid w:val="00735A93"/>
    <w:rsid w:val="00741272"/>
    <w:rsid w:val="007427C1"/>
    <w:rsid w:val="007439CE"/>
    <w:rsid w:val="0074534A"/>
    <w:rsid w:val="007479D2"/>
    <w:rsid w:val="00750248"/>
    <w:rsid w:val="00750521"/>
    <w:rsid w:val="007506E0"/>
    <w:rsid w:val="00750B41"/>
    <w:rsid w:val="00752810"/>
    <w:rsid w:val="00753B12"/>
    <w:rsid w:val="007569AF"/>
    <w:rsid w:val="00760175"/>
    <w:rsid w:val="00761BAB"/>
    <w:rsid w:val="00764E82"/>
    <w:rsid w:val="00765C45"/>
    <w:rsid w:val="00766B32"/>
    <w:rsid w:val="00771CBE"/>
    <w:rsid w:val="00771F83"/>
    <w:rsid w:val="00772A0B"/>
    <w:rsid w:val="00775EB9"/>
    <w:rsid w:val="00785FA7"/>
    <w:rsid w:val="00791012"/>
    <w:rsid w:val="00793FE4"/>
    <w:rsid w:val="007A0A3E"/>
    <w:rsid w:val="007A0B67"/>
    <w:rsid w:val="007A147F"/>
    <w:rsid w:val="007A38CF"/>
    <w:rsid w:val="007A61EE"/>
    <w:rsid w:val="007A7AD3"/>
    <w:rsid w:val="007B15BC"/>
    <w:rsid w:val="007B3702"/>
    <w:rsid w:val="007B39B3"/>
    <w:rsid w:val="007B3D3F"/>
    <w:rsid w:val="007B7806"/>
    <w:rsid w:val="007C434B"/>
    <w:rsid w:val="007C4D2C"/>
    <w:rsid w:val="007C62EE"/>
    <w:rsid w:val="007C649A"/>
    <w:rsid w:val="007C6E9C"/>
    <w:rsid w:val="007D0AED"/>
    <w:rsid w:val="007D14E4"/>
    <w:rsid w:val="007D22D5"/>
    <w:rsid w:val="007D454E"/>
    <w:rsid w:val="007D4E22"/>
    <w:rsid w:val="007D4E8D"/>
    <w:rsid w:val="007D547C"/>
    <w:rsid w:val="007D5D5D"/>
    <w:rsid w:val="007D6FDA"/>
    <w:rsid w:val="007D7781"/>
    <w:rsid w:val="007E05D0"/>
    <w:rsid w:val="007E4621"/>
    <w:rsid w:val="007E6724"/>
    <w:rsid w:val="007F0804"/>
    <w:rsid w:val="007F1609"/>
    <w:rsid w:val="007F6CE0"/>
    <w:rsid w:val="0080718B"/>
    <w:rsid w:val="00807BDB"/>
    <w:rsid w:val="00807D8B"/>
    <w:rsid w:val="00811841"/>
    <w:rsid w:val="008138C1"/>
    <w:rsid w:val="00814B66"/>
    <w:rsid w:val="00815AD5"/>
    <w:rsid w:val="00816AF3"/>
    <w:rsid w:val="00821026"/>
    <w:rsid w:val="008216C5"/>
    <w:rsid w:val="0082179B"/>
    <w:rsid w:val="008223B7"/>
    <w:rsid w:val="00833832"/>
    <w:rsid w:val="008405E5"/>
    <w:rsid w:val="008419D5"/>
    <w:rsid w:val="008436F2"/>
    <w:rsid w:val="00843BD8"/>
    <w:rsid w:val="0084410C"/>
    <w:rsid w:val="0084468B"/>
    <w:rsid w:val="00845AA9"/>
    <w:rsid w:val="00846369"/>
    <w:rsid w:val="008464BF"/>
    <w:rsid w:val="00847E65"/>
    <w:rsid w:val="00857CA3"/>
    <w:rsid w:val="00863D46"/>
    <w:rsid w:val="00864A87"/>
    <w:rsid w:val="00866846"/>
    <w:rsid w:val="0087117B"/>
    <w:rsid w:val="00872DFD"/>
    <w:rsid w:val="00872FCC"/>
    <w:rsid w:val="00875124"/>
    <w:rsid w:val="0087595D"/>
    <w:rsid w:val="00894746"/>
    <w:rsid w:val="00895968"/>
    <w:rsid w:val="00895EA2"/>
    <w:rsid w:val="00896039"/>
    <w:rsid w:val="008A0049"/>
    <w:rsid w:val="008A0647"/>
    <w:rsid w:val="008A52A7"/>
    <w:rsid w:val="008A5D69"/>
    <w:rsid w:val="008A7975"/>
    <w:rsid w:val="008A7AA4"/>
    <w:rsid w:val="008B268B"/>
    <w:rsid w:val="008C28CE"/>
    <w:rsid w:val="008C50F1"/>
    <w:rsid w:val="008C5B75"/>
    <w:rsid w:val="008C5E1A"/>
    <w:rsid w:val="008C679F"/>
    <w:rsid w:val="008D18D6"/>
    <w:rsid w:val="008D2791"/>
    <w:rsid w:val="008D317E"/>
    <w:rsid w:val="008D35F9"/>
    <w:rsid w:val="008D43DE"/>
    <w:rsid w:val="008D6989"/>
    <w:rsid w:val="008D7093"/>
    <w:rsid w:val="008E0A63"/>
    <w:rsid w:val="008E1BF7"/>
    <w:rsid w:val="008E2D54"/>
    <w:rsid w:val="008E49FE"/>
    <w:rsid w:val="008E7F71"/>
    <w:rsid w:val="008F20A8"/>
    <w:rsid w:val="008F5040"/>
    <w:rsid w:val="008F5427"/>
    <w:rsid w:val="008F68B3"/>
    <w:rsid w:val="00900457"/>
    <w:rsid w:val="00911953"/>
    <w:rsid w:val="009119A8"/>
    <w:rsid w:val="00913EB1"/>
    <w:rsid w:val="00915A23"/>
    <w:rsid w:val="0091659C"/>
    <w:rsid w:val="00920E45"/>
    <w:rsid w:val="00922D8D"/>
    <w:rsid w:val="00923BAF"/>
    <w:rsid w:val="00924E22"/>
    <w:rsid w:val="00926A00"/>
    <w:rsid w:val="009307B2"/>
    <w:rsid w:val="0093207D"/>
    <w:rsid w:val="009337CD"/>
    <w:rsid w:val="0093380D"/>
    <w:rsid w:val="009360B4"/>
    <w:rsid w:val="009377CE"/>
    <w:rsid w:val="00941A19"/>
    <w:rsid w:val="00941E2B"/>
    <w:rsid w:val="00943BEC"/>
    <w:rsid w:val="0094570A"/>
    <w:rsid w:val="00946015"/>
    <w:rsid w:val="00952E94"/>
    <w:rsid w:val="009538C6"/>
    <w:rsid w:val="009543FD"/>
    <w:rsid w:val="009555A9"/>
    <w:rsid w:val="00957443"/>
    <w:rsid w:val="00962F54"/>
    <w:rsid w:val="00963E0D"/>
    <w:rsid w:val="00964E8B"/>
    <w:rsid w:val="009652AB"/>
    <w:rsid w:val="00965850"/>
    <w:rsid w:val="0097379E"/>
    <w:rsid w:val="00974063"/>
    <w:rsid w:val="0097639F"/>
    <w:rsid w:val="0097763D"/>
    <w:rsid w:val="00981DE4"/>
    <w:rsid w:val="0098464A"/>
    <w:rsid w:val="009854B7"/>
    <w:rsid w:val="00992019"/>
    <w:rsid w:val="00992E6C"/>
    <w:rsid w:val="00995FE5"/>
    <w:rsid w:val="00996E14"/>
    <w:rsid w:val="00996E53"/>
    <w:rsid w:val="009A09BE"/>
    <w:rsid w:val="009A0C0C"/>
    <w:rsid w:val="009A0E6C"/>
    <w:rsid w:val="009A2795"/>
    <w:rsid w:val="009A2825"/>
    <w:rsid w:val="009A401E"/>
    <w:rsid w:val="009A6B61"/>
    <w:rsid w:val="009B2A34"/>
    <w:rsid w:val="009B3501"/>
    <w:rsid w:val="009C56E0"/>
    <w:rsid w:val="009D4262"/>
    <w:rsid w:val="009E155A"/>
    <w:rsid w:val="009E1DC7"/>
    <w:rsid w:val="009E4299"/>
    <w:rsid w:val="009E44C1"/>
    <w:rsid w:val="009E72C4"/>
    <w:rsid w:val="009E7AD0"/>
    <w:rsid w:val="009F0BA1"/>
    <w:rsid w:val="009F0EA6"/>
    <w:rsid w:val="009F158D"/>
    <w:rsid w:val="009F17C3"/>
    <w:rsid w:val="009F1E44"/>
    <w:rsid w:val="009F4691"/>
    <w:rsid w:val="009F6D0C"/>
    <w:rsid w:val="00A00522"/>
    <w:rsid w:val="00A05EC2"/>
    <w:rsid w:val="00A07F48"/>
    <w:rsid w:val="00A1002E"/>
    <w:rsid w:val="00A1065B"/>
    <w:rsid w:val="00A15230"/>
    <w:rsid w:val="00A1603D"/>
    <w:rsid w:val="00A170F1"/>
    <w:rsid w:val="00A22B56"/>
    <w:rsid w:val="00A2508E"/>
    <w:rsid w:val="00A25F53"/>
    <w:rsid w:val="00A26317"/>
    <w:rsid w:val="00A272FC"/>
    <w:rsid w:val="00A325E9"/>
    <w:rsid w:val="00A330D0"/>
    <w:rsid w:val="00A33C8A"/>
    <w:rsid w:val="00A33DB9"/>
    <w:rsid w:val="00A3536B"/>
    <w:rsid w:val="00A3590E"/>
    <w:rsid w:val="00A35A0D"/>
    <w:rsid w:val="00A4180C"/>
    <w:rsid w:val="00A41CD6"/>
    <w:rsid w:val="00A454E4"/>
    <w:rsid w:val="00A50734"/>
    <w:rsid w:val="00A646BF"/>
    <w:rsid w:val="00A66033"/>
    <w:rsid w:val="00A666DF"/>
    <w:rsid w:val="00A66BD0"/>
    <w:rsid w:val="00A70F21"/>
    <w:rsid w:val="00A73CF0"/>
    <w:rsid w:val="00A87853"/>
    <w:rsid w:val="00A90235"/>
    <w:rsid w:val="00A91504"/>
    <w:rsid w:val="00A91CF0"/>
    <w:rsid w:val="00AA0853"/>
    <w:rsid w:val="00AA443C"/>
    <w:rsid w:val="00AB20D7"/>
    <w:rsid w:val="00AB3760"/>
    <w:rsid w:val="00AB40CF"/>
    <w:rsid w:val="00AB7C18"/>
    <w:rsid w:val="00AC1C6C"/>
    <w:rsid w:val="00AD0708"/>
    <w:rsid w:val="00AD396A"/>
    <w:rsid w:val="00AD4921"/>
    <w:rsid w:val="00AD6FB7"/>
    <w:rsid w:val="00AD75F8"/>
    <w:rsid w:val="00AE0B41"/>
    <w:rsid w:val="00AE62E3"/>
    <w:rsid w:val="00AE7AF0"/>
    <w:rsid w:val="00AF2372"/>
    <w:rsid w:val="00AF2F8D"/>
    <w:rsid w:val="00AF379F"/>
    <w:rsid w:val="00AF4109"/>
    <w:rsid w:val="00AF6D03"/>
    <w:rsid w:val="00B003EB"/>
    <w:rsid w:val="00B019AA"/>
    <w:rsid w:val="00B0331A"/>
    <w:rsid w:val="00B03586"/>
    <w:rsid w:val="00B03B42"/>
    <w:rsid w:val="00B07D5D"/>
    <w:rsid w:val="00B10DE2"/>
    <w:rsid w:val="00B115CA"/>
    <w:rsid w:val="00B1319F"/>
    <w:rsid w:val="00B13385"/>
    <w:rsid w:val="00B1640A"/>
    <w:rsid w:val="00B2033A"/>
    <w:rsid w:val="00B22431"/>
    <w:rsid w:val="00B26619"/>
    <w:rsid w:val="00B31306"/>
    <w:rsid w:val="00B31DFB"/>
    <w:rsid w:val="00B33861"/>
    <w:rsid w:val="00B34A80"/>
    <w:rsid w:val="00B37EBF"/>
    <w:rsid w:val="00B41A1F"/>
    <w:rsid w:val="00B4460C"/>
    <w:rsid w:val="00B44905"/>
    <w:rsid w:val="00B4529E"/>
    <w:rsid w:val="00B4631D"/>
    <w:rsid w:val="00B52F6C"/>
    <w:rsid w:val="00B54471"/>
    <w:rsid w:val="00B55527"/>
    <w:rsid w:val="00B55D19"/>
    <w:rsid w:val="00B5639A"/>
    <w:rsid w:val="00B611C0"/>
    <w:rsid w:val="00B63692"/>
    <w:rsid w:val="00B63FBA"/>
    <w:rsid w:val="00B640AF"/>
    <w:rsid w:val="00B641B6"/>
    <w:rsid w:val="00B64289"/>
    <w:rsid w:val="00B670C6"/>
    <w:rsid w:val="00B7295F"/>
    <w:rsid w:val="00B74A0E"/>
    <w:rsid w:val="00B76418"/>
    <w:rsid w:val="00B77B75"/>
    <w:rsid w:val="00B8155C"/>
    <w:rsid w:val="00B86617"/>
    <w:rsid w:val="00B869C1"/>
    <w:rsid w:val="00B876F3"/>
    <w:rsid w:val="00B87CC6"/>
    <w:rsid w:val="00B9072A"/>
    <w:rsid w:val="00B911F3"/>
    <w:rsid w:val="00B93848"/>
    <w:rsid w:val="00B94371"/>
    <w:rsid w:val="00B94C3E"/>
    <w:rsid w:val="00B96A07"/>
    <w:rsid w:val="00BA0826"/>
    <w:rsid w:val="00BA12EF"/>
    <w:rsid w:val="00BA7E23"/>
    <w:rsid w:val="00BB0475"/>
    <w:rsid w:val="00BB21B1"/>
    <w:rsid w:val="00BB23E8"/>
    <w:rsid w:val="00BB7361"/>
    <w:rsid w:val="00BC1E84"/>
    <w:rsid w:val="00BC28BC"/>
    <w:rsid w:val="00BC2C8C"/>
    <w:rsid w:val="00BC4676"/>
    <w:rsid w:val="00BC4A77"/>
    <w:rsid w:val="00BD0328"/>
    <w:rsid w:val="00BD1248"/>
    <w:rsid w:val="00BD31AB"/>
    <w:rsid w:val="00BD5211"/>
    <w:rsid w:val="00BD5339"/>
    <w:rsid w:val="00BD701F"/>
    <w:rsid w:val="00BE16EA"/>
    <w:rsid w:val="00BE32E8"/>
    <w:rsid w:val="00BE3C6D"/>
    <w:rsid w:val="00BE43C4"/>
    <w:rsid w:val="00BE4717"/>
    <w:rsid w:val="00BE7457"/>
    <w:rsid w:val="00BF1525"/>
    <w:rsid w:val="00BF1A1F"/>
    <w:rsid w:val="00BF2248"/>
    <w:rsid w:val="00BF2CA7"/>
    <w:rsid w:val="00BF5AA5"/>
    <w:rsid w:val="00C00865"/>
    <w:rsid w:val="00C00B58"/>
    <w:rsid w:val="00C038A5"/>
    <w:rsid w:val="00C04EED"/>
    <w:rsid w:val="00C05369"/>
    <w:rsid w:val="00C07264"/>
    <w:rsid w:val="00C130A0"/>
    <w:rsid w:val="00C16B7C"/>
    <w:rsid w:val="00C3123B"/>
    <w:rsid w:val="00C35D24"/>
    <w:rsid w:val="00C37354"/>
    <w:rsid w:val="00C41736"/>
    <w:rsid w:val="00C47315"/>
    <w:rsid w:val="00C52ABA"/>
    <w:rsid w:val="00C57B4D"/>
    <w:rsid w:val="00C6060F"/>
    <w:rsid w:val="00C60DEB"/>
    <w:rsid w:val="00C62EB4"/>
    <w:rsid w:val="00C651DB"/>
    <w:rsid w:val="00C70BEB"/>
    <w:rsid w:val="00C70D2C"/>
    <w:rsid w:val="00C7145B"/>
    <w:rsid w:val="00C74CF0"/>
    <w:rsid w:val="00C80140"/>
    <w:rsid w:val="00C80798"/>
    <w:rsid w:val="00C80C64"/>
    <w:rsid w:val="00C82E7D"/>
    <w:rsid w:val="00C847AA"/>
    <w:rsid w:val="00C908F2"/>
    <w:rsid w:val="00C93EAC"/>
    <w:rsid w:val="00C9422B"/>
    <w:rsid w:val="00C9704F"/>
    <w:rsid w:val="00CA1A66"/>
    <w:rsid w:val="00CA248A"/>
    <w:rsid w:val="00CA33EE"/>
    <w:rsid w:val="00CA5A0C"/>
    <w:rsid w:val="00CB4F42"/>
    <w:rsid w:val="00CB58FF"/>
    <w:rsid w:val="00CB6F75"/>
    <w:rsid w:val="00CC05F5"/>
    <w:rsid w:val="00CC1C67"/>
    <w:rsid w:val="00CC20B1"/>
    <w:rsid w:val="00CC4C1F"/>
    <w:rsid w:val="00CC56F0"/>
    <w:rsid w:val="00CC573E"/>
    <w:rsid w:val="00CC7604"/>
    <w:rsid w:val="00CD051B"/>
    <w:rsid w:val="00CD080D"/>
    <w:rsid w:val="00CD16CC"/>
    <w:rsid w:val="00CD1D93"/>
    <w:rsid w:val="00CD1DCC"/>
    <w:rsid w:val="00CD599F"/>
    <w:rsid w:val="00CD76A7"/>
    <w:rsid w:val="00CD789C"/>
    <w:rsid w:val="00CE1F82"/>
    <w:rsid w:val="00CE3317"/>
    <w:rsid w:val="00CE3D18"/>
    <w:rsid w:val="00CE4FA7"/>
    <w:rsid w:val="00CE5A7C"/>
    <w:rsid w:val="00CE64E4"/>
    <w:rsid w:val="00CF13D4"/>
    <w:rsid w:val="00CF4D07"/>
    <w:rsid w:val="00CF76CB"/>
    <w:rsid w:val="00D039D3"/>
    <w:rsid w:val="00D043A7"/>
    <w:rsid w:val="00D068D1"/>
    <w:rsid w:val="00D06C00"/>
    <w:rsid w:val="00D06C7E"/>
    <w:rsid w:val="00D07C48"/>
    <w:rsid w:val="00D12381"/>
    <w:rsid w:val="00D13482"/>
    <w:rsid w:val="00D14DB8"/>
    <w:rsid w:val="00D20D59"/>
    <w:rsid w:val="00D252B4"/>
    <w:rsid w:val="00D25CAF"/>
    <w:rsid w:val="00D26AF6"/>
    <w:rsid w:val="00D31E73"/>
    <w:rsid w:val="00D3217C"/>
    <w:rsid w:val="00D32BE5"/>
    <w:rsid w:val="00D32EB9"/>
    <w:rsid w:val="00D34B17"/>
    <w:rsid w:val="00D36C54"/>
    <w:rsid w:val="00D403AC"/>
    <w:rsid w:val="00D45A19"/>
    <w:rsid w:val="00D45B74"/>
    <w:rsid w:val="00D4694A"/>
    <w:rsid w:val="00D470BA"/>
    <w:rsid w:val="00D50BB4"/>
    <w:rsid w:val="00D54E40"/>
    <w:rsid w:val="00D55268"/>
    <w:rsid w:val="00D6186F"/>
    <w:rsid w:val="00D7193F"/>
    <w:rsid w:val="00D71EEE"/>
    <w:rsid w:val="00D73436"/>
    <w:rsid w:val="00D73D72"/>
    <w:rsid w:val="00D73DA5"/>
    <w:rsid w:val="00D80053"/>
    <w:rsid w:val="00D86331"/>
    <w:rsid w:val="00D86B67"/>
    <w:rsid w:val="00D90F1B"/>
    <w:rsid w:val="00D92155"/>
    <w:rsid w:val="00DA0499"/>
    <w:rsid w:val="00DA2B5A"/>
    <w:rsid w:val="00DA2DA8"/>
    <w:rsid w:val="00DA328B"/>
    <w:rsid w:val="00DA4339"/>
    <w:rsid w:val="00DA495D"/>
    <w:rsid w:val="00DA508A"/>
    <w:rsid w:val="00DB46FD"/>
    <w:rsid w:val="00DB67AF"/>
    <w:rsid w:val="00DB7226"/>
    <w:rsid w:val="00DB7BBE"/>
    <w:rsid w:val="00DB7F40"/>
    <w:rsid w:val="00DC07B3"/>
    <w:rsid w:val="00DC0C31"/>
    <w:rsid w:val="00DC717A"/>
    <w:rsid w:val="00DD0274"/>
    <w:rsid w:val="00DD2252"/>
    <w:rsid w:val="00DD294A"/>
    <w:rsid w:val="00DD4425"/>
    <w:rsid w:val="00DE35F9"/>
    <w:rsid w:val="00DE372D"/>
    <w:rsid w:val="00DE41AB"/>
    <w:rsid w:val="00DE433C"/>
    <w:rsid w:val="00DE4944"/>
    <w:rsid w:val="00DE4A9A"/>
    <w:rsid w:val="00DE6797"/>
    <w:rsid w:val="00DE7825"/>
    <w:rsid w:val="00DF069A"/>
    <w:rsid w:val="00DF1C70"/>
    <w:rsid w:val="00DF4F1B"/>
    <w:rsid w:val="00DF6F63"/>
    <w:rsid w:val="00E03798"/>
    <w:rsid w:val="00E060B1"/>
    <w:rsid w:val="00E06B80"/>
    <w:rsid w:val="00E06F6D"/>
    <w:rsid w:val="00E12A51"/>
    <w:rsid w:val="00E13039"/>
    <w:rsid w:val="00E134C4"/>
    <w:rsid w:val="00E15A70"/>
    <w:rsid w:val="00E16582"/>
    <w:rsid w:val="00E1699C"/>
    <w:rsid w:val="00E16EE3"/>
    <w:rsid w:val="00E17831"/>
    <w:rsid w:val="00E20D02"/>
    <w:rsid w:val="00E20E0E"/>
    <w:rsid w:val="00E21F35"/>
    <w:rsid w:val="00E24A5B"/>
    <w:rsid w:val="00E2507A"/>
    <w:rsid w:val="00E26DDF"/>
    <w:rsid w:val="00E26EBC"/>
    <w:rsid w:val="00E27763"/>
    <w:rsid w:val="00E3361A"/>
    <w:rsid w:val="00E36063"/>
    <w:rsid w:val="00E366AB"/>
    <w:rsid w:val="00E371DD"/>
    <w:rsid w:val="00E37940"/>
    <w:rsid w:val="00E4004A"/>
    <w:rsid w:val="00E41634"/>
    <w:rsid w:val="00E4566D"/>
    <w:rsid w:val="00E46DA4"/>
    <w:rsid w:val="00E477C9"/>
    <w:rsid w:val="00E504B1"/>
    <w:rsid w:val="00E5218D"/>
    <w:rsid w:val="00E56F54"/>
    <w:rsid w:val="00E57D3C"/>
    <w:rsid w:val="00E62999"/>
    <w:rsid w:val="00E62F90"/>
    <w:rsid w:val="00E63673"/>
    <w:rsid w:val="00E724AE"/>
    <w:rsid w:val="00E81F0A"/>
    <w:rsid w:val="00E82036"/>
    <w:rsid w:val="00E84AA6"/>
    <w:rsid w:val="00E870E7"/>
    <w:rsid w:val="00E90F79"/>
    <w:rsid w:val="00E92AE8"/>
    <w:rsid w:val="00E93410"/>
    <w:rsid w:val="00E944DD"/>
    <w:rsid w:val="00E96C9F"/>
    <w:rsid w:val="00E97522"/>
    <w:rsid w:val="00EA0950"/>
    <w:rsid w:val="00EA15DC"/>
    <w:rsid w:val="00EA3AA3"/>
    <w:rsid w:val="00EA5309"/>
    <w:rsid w:val="00EA67FE"/>
    <w:rsid w:val="00EA6AF0"/>
    <w:rsid w:val="00EB0072"/>
    <w:rsid w:val="00EB6E45"/>
    <w:rsid w:val="00EB6F1F"/>
    <w:rsid w:val="00EC016F"/>
    <w:rsid w:val="00EC0232"/>
    <w:rsid w:val="00EC66D7"/>
    <w:rsid w:val="00ED20BD"/>
    <w:rsid w:val="00ED20F3"/>
    <w:rsid w:val="00EE2FED"/>
    <w:rsid w:val="00EE3BB3"/>
    <w:rsid w:val="00EF019F"/>
    <w:rsid w:val="00EF4450"/>
    <w:rsid w:val="00EF680A"/>
    <w:rsid w:val="00EF7E5F"/>
    <w:rsid w:val="00F00B2E"/>
    <w:rsid w:val="00F05CB9"/>
    <w:rsid w:val="00F0673A"/>
    <w:rsid w:val="00F10E5D"/>
    <w:rsid w:val="00F1143F"/>
    <w:rsid w:val="00F13E8D"/>
    <w:rsid w:val="00F20D05"/>
    <w:rsid w:val="00F21BDC"/>
    <w:rsid w:val="00F2208E"/>
    <w:rsid w:val="00F2652B"/>
    <w:rsid w:val="00F36DD7"/>
    <w:rsid w:val="00F37EE8"/>
    <w:rsid w:val="00F41D80"/>
    <w:rsid w:val="00F4306A"/>
    <w:rsid w:val="00F430CB"/>
    <w:rsid w:val="00F44FB7"/>
    <w:rsid w:val="00F46137"/>
    <w:rsid w:val="00F47637"/>
    <w:rsid w:val="00F52CEF"/>
    <w:rsid w:val="00F54485"/>
    <w:rsid w:val="00F54757"/>
    <w:rsid w:val="00F5575B"/>
    <w:rsid w:val="00F60DA4"/>
    <w:rsid w:val="00F645B7"/>
    <w:rsid w:val="00F752DB"/>
    <w:rsid w:val="00F772B0"/>
    <w:rsid w:val="00F77738"/>
    <w:rsid w:val="00F8156F"/>
    <w:rsid w:val="00F872EC"/>
    <w:rsid w:val="00F8765C"/>
    <w:rsid w:val="00F9251C"/>
    <w:rsid w:val="00F92A73"/>
    <w:rsid w:val="00FA360C"/>
    <w:rsid w:val="00FA563A"/>
    <w:rsid w:val="00FA5832"/>
    <w:rsid w:val="00FA5F83"/>
    <w:rsid w:val="00FB145B"/>
    <w:rsid w:val="00FB1941"/>
    <w:rsid w:val="00FB2DDA"/>
    <w:rsid w:val="00FB4E97"/>
    <w:rsid w:val="00FB534B"/>
    <w:rsid w:val="00FC1E84"/>
    <w:rsid w:val="00FC31DF"/>
    <w:rsid w:val="00FC3455"/>
    <w:rsid w:val="00FC4377"/>
    <w:rsid w:val="00FC6911"/>
    <w:rsid w:val="00FC7FEC"/>
    <w:rsid w:val="00FD1485"/>
    <w:rsid w:val="00FD170E"/>
    <w:rsid w:val="00FD24B4"/>
    <w:rsid w:val="00FD320B"/>
    <w:rsid w:val="00FD3580"/>
    <w:rsid w:val="00FD3A7C"/>
    <w:rsid w:val="00FE204C"/>
    <w:rsid w:val="00FE3960"/>
    <w:rsid w:val="00FF1944"/>
    <w:rsid w:val="00FF4337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E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locked/>
    <w:rsid w:val="0087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A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71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71E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31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317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mphasis">
    <w:name w:val="Emphasis"/>
    <w:basedOn w:val="DefaultParagraphFont"/>
    <w:uiPriority w:val="20"/>
    <w:qFormat/>
    <w:locked/>
    <w:rsid w:val="00454B8A"/>
    <w:rPr>
      <w:b/>
      <w:bCs/>
      <w:i w:val="0"/>
      <w:iCs w:val="0"/>
    </w:rPr>
  </w:style>
  <w:style w:type="character" w:customStyle="1" w:styleId="st1">
    <w:name w:val="st1"/>
    <w:basedOn w:val="DefaultParagraphFont"/>
    <w:rsid w:val="00454B8A"/>
  </w:style>
  <w:style w:type="character" w:customStyle="1" w:styleId="Heading1Char">
    <w:name w:val="Heading 1 Char"/>
    <w:basedOn w:val="DefaultParagraphFont"/>
    <w:link w:val="Heading1"/>
    <w:uiPriority w:val="9"/>
    <w:rsid w:val="0087595D"/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7595D"/>
    <w:rPr>
      <w:color w:val="0000FF"/>
      <w:u w:val="single"/>
    </w:rPr>
  </w:style>
  <w:style w:type="character" w:customStyle="1" w:styleId="full-name">
    <w:name w:val="full-name"/>
    <w:basedOn w:val="DefaultParagraphFont"/>
    <w:rsid w:val="0087595D"/>
  </w:style>
  <w:style w:type="paragraph" w:styleId="PlainText">
    <w:name w:val="Plain Text"/>
    <w:basedOn w:val="Normal"/>
    <w:link w:val="PlainTextChar"/>
    <w:uiPriority w:val="99"/>
    <w:semiHidden/>
    <w:unhideWhenUsed/>
    <w:rsid w:val="002A2A57"/>
    <w:pPr>
      <w:spacing w:after="0" w:line="240" w:lineRule="auto"/>
    </w:pPr>
    <w:rPr>
      <w:rFonts w:eastAsia="Times New Roman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A57"/>
    <w:rPr>
      <w:rFonts w:eastAsia="Times New Roman"/>
      <w:lang w:val="it-IT" w:eastAsia="it-IT"/>
    </w:rPr>
  </w:style>
  <w:style w:type="paragraph" w:customStyle="1" w:styleId="Default">
    <w:name w:val="Default"/>
    <w:rsid w:val="008405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/>
    </w:rPr>
  </w:style>
  <w:style w:type="character" w:customStyle="1" w:styleId="hps">
    <w:name w:val="hps"/>
    <w:basedOn w:val="DefaultParagraphFont"/>
    <w:rsid w:val="00CB58FF"/>
  </w:style>
  <w:style w:type="character" w:customStyle="1" w:styleId="atn">
    <w:name w:val="atn"/>
    <w:basedOn w:val="DefaultParagraphFont"/>
    <w:rsid w:val="00CB58FF"/>
  </w:style>
  <w:style w:type="character" w:styleId="FollowedHyperlink">
    <w:name w:val="FollowedHyperlink"/>
    <w:basedOn w:val="DefaultParagraphFont"/>
    <w:uiPriority w:val="99"/>
    <w:semiHidden/>
    <w:unhideWhenUsed/>
    <w:rsid w:val="00027B00"/>
    <w:rPr>
      <w:color w:val="800080" w:themeColor="followedHyperlink"/>
      <w:u w:val="single"/>
    </w:rPr>
  </w:style>
  <w:style w:type="paragraph" w:customStyle="1" w:styleId="BoxBodyText">
    <w:name w:val="Box Body Text"/>
    <w:basedOn w:val="Normal"/>
    <w:rsid w:val="008A7AA4"/>
    <w:pPr>
      <w:tabs>
        <w:tab w:val="left" w:pos="850"/>
        <w:tab w:val="left" w:pos="1191"/>
        <w:tab w:val="left" w:pos="1531"/>
      </w:tabs>
      <w:suppressAutoHyphens/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val="en-US" w:eastAsia="ar-SA"/>
    </w:rPr>
  </w:style>
  <w:style w:type="paragraph" w:styleId="BodyText">
    <w:name w:val="Body Text"/>
    <w:basedOn w:val="Normal"/>
    <w:link w:val="BodyTextChar"/>
    <w:rsid w:val="00FD170E"/>
    <w:pPr>
      <w:tabs>
        <w:tab w:val="left" w:pos="850"/>
        <w:tab w:val="left" w:pos="1191"/>
        <w:tab w:val="left" w:pos="1531"/>
      </w:tabs>
      <w:suppressAutoHyphens/>
      <w:spacing w:after="240" w:line="240" w:lineRule="auto"/>
      <w:ind w:firstLine="442"/>
      <w:jc w:val="both"/>
    </w:pPr>
    <w:rPr>
      <w:rFonts w:ascii="Times New Roman" w:eastAsia="Times New Roman" w:hAnsi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FD170E"/>
    <w:rPr>
      <w:rFonts w:ascii="Times New Roman" w:eastAsia="Times New Roman" w:hAnsi="Times New Roman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F8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IntenseEmphasis">
    <w:name w:val="Intense Emphasis"/>
    <w:qFormat/>
    <w:rsid w:val="00F8156F"/>
    <w:rPr>
      <w:b/>
      <w:bCs/>
      <w:i/>
      <w:iCs/>
      <w:color w:val="4F81BD"/>
    </w:rPr>
  </w:style>
  <w:style w:type="paragraph" w:customStyle="1" w:styleId="xmsonormal">
    <w:name w:val="x_msonormal"/>
    <w:basedOn w:val="Normal"/>
    <w:rsid w:val="00B1640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lumnsHeading">
    <w:name w:val="Columns Heading"/>
    <w:basedOn w:val="Normal"/>
    <w:rsid w:val="00FF4337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ell">
    <w:name w:val="Cell"/>
    <w:basedOn w:val="Normal"/>
    <w:rsid w:val="00580F2D"/>
    <w:pPr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nm">
    <w:name w:val="nm"/>
    <w:basedOn w:val="DefaultParagraphFont"/>
    <w:rsid w:val="000834C4"/>
    <w:rPr>
      <w:b/>
      <w:bCs/>
      <w:sz w:val="31"/>
      <w:szCs w:val="31"/>
    </w:rPr>
  </w:style>
  <w:style w:type="paragraph" w:customStyle="1" w:styleId="Num-DocParagraph">
    <w:name w:val="Num-Doc Paragraph"/>
    <w:basedOn w:val="BodyText"/>
    <w:rsid w:val="002947C2"/>
    <w:pPr>
      <w:suppressAutoHyphens w:val="0"/>
      <w:ind w:firstLine="0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B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4B"/>
    <w:rPr>
      <w:lang w:val="en-GB"/>
    </w:rPr>
  </w:style>
  <w:style w:type="table" w:styleId="TableGrid">
    <w:name w:val="Table Grid"/>
    <w:basedOn w:val="TableNormal"/>
    <w:locked/>
    <w:rsid w:val="008D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E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locked/>
    <w:rsid w:val="0087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A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71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71E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31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317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mphasis">
    <w:name w:val="Emphasis"/>
    <w:basedOn w:val="DefaultParagraphFont"/>
    <w:uiPriority w:val="20"/>
    <w:qFormat/>
    <w:locked/>
    <w:rsid w:val="00454B8A"/>
    <w:rPr>
      <w:b/>
      <w:bCs/>
      <w:i w:val="0"/>
      <w:iCs w:val="0"/>
    </w:rPr>
  </w:style>
  <w:style w:type="character" w:customStyle="1" w:styleId="st1">
    <w:name w:val="st1"/>
    <w:basedOn w:val="DefaultParagraphFont"/>
    <w:rsid w:val="00454B8A"/>
  </w:style>
  <w:style w:type="character" w:customStyle="1" w:styleId="Heading1Char">
    <w:name w:val="Heading 1 Char"/>
    <w:basedOn w:val="DefaultParagraphFont"/>
    <w:link w:val="Heading1"/>
    <w:uiPriority w:val="9"/>
    <w:rsid w:val="0087595D"/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7595D"/>
    <w:rPr>
      <w:color w:val="0000FF"/>
      <w:u w:val="single"/>
    </w:rPr>
  </w:style>
  <w:style w:type="character" w:customStyle="1" w:styleId="full-name">
    <w:name w:val="full-name"/>
    <w:basedOn w:val="DefaultParagraphFont"/>
    <w:rsid w:val="0087595D"/>
  </w:style>
  <w:style w:type="paragraph" w:styleId="PlainText">
    <w:name w:val="Plain Text"/>
    <w:basedOn w:val="Normal"/>
    <w:link w:val="PlainTextChar"/>
    <w:uiPriority w:val="99"/>
    <w:semiHidden/>
    <w:unhideWhenUsed/>
    <w:rsid w:val="002A2A57"/>
    <w:pPr>
      <w:spacing w:after="0" w:line="240" w:lineRule="auto"/>
    </w:pPr>
    <w:rPr>
      <w:rFonts w:eastAsia="Times New Roman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A57"/>
    <w:rPr>
      <w:rFonts w:eastAsia="Times New Roman"/>
      <w:lang w:val="it-IT" w:eastAsia="it-IT"/>
    </w:rPr>
  </w:style>
  <w:style w:type="paragraph" w:customStyle="1" w:styleId="Default">
    <w:name w:val="Default"/>
    <w:rsid w:val="008405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/>
    </w:rPr>
  </w:style>
  <w:style w:type="character" w:customStyle="1" w:styleId="hps">
    <w:name w:val="hps"/>
    <w:basedOn w:val="DefaultParagraphFont"/>
    <w:rsid w:val="00CB58FF"/>
  </w:style>
  <w:style w:type="character" w:customStyle="1" w:styleId="atn">
    <w:name w:val="atn"/>
    <w:basedOn w:val="DefaultParagraphFont"/>
    <w:rsid w:val="00CB58FF"/>
  </w:style>
  <w:style w:type="character" w:styleId="FollowedHyperlink">
    <w:name w:val="FollowedHyperlink"/>
    <w:basedOn w:val="DefaultParagraphFont"/>
    <w:uiPriority w:val="99"/>
    <w:semiHidden/>
    <w:unhideWhenUsed/>
    <w:rsid w:val="00027B00"/>
    <w:rPr>
      <w:color w:val="800080" w:themeColor="followedHyperlink"/>
      <w:u w:val="single"/>
    </w:rPr>
  </w:style>
  <w:style w:type="paragraph" w:customStyle="1" w:styleId="BoxBodyText">
    <w:name w:val="Box Body Text"/>
    <w:basedOn w:val="Normal"/>
    <w:rsid w:val="008A7AA4"/>
    <w:pPr>
      <w:tabs>
        <w:tab w:val="left" w:pos="850"/>
        <w:tab w:val="left" w:pos="1191"/>
        <w:tab w:val="left" w:pos="1531"/>
      </w:tabs>
      <w:suppressAutoHyphens/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val="en-US" w:eastAsia="ar-SA"/>
    </w:rPr>
  </w:style>
  <w:style w:type="paragraph" w:styleId="BodyText">
    <w:name w:val="Body Text"/>
    <w:basedOn w:val="Normal"/>
    <w:link w:val="BodyTextChar"/>
    <w:rsid w:val="00FD170E"/>
    <w:pPr>
      <w:tabs>
        <w:tab w:val="left" w:pos="850"/>
        <w:tab w:val="left" w:pos="1191"/>
        <w:tab w:val="left" w:pos="1531"/>
      </w:tabs>
      <w:suppressAutoHyphens/>
      <w:spacing w:after="240" w:line="240" w:lineRule="auto"/>
      <w:ind w:firstLine="442"/>
      <w:jc w:val="both"/>
    </w:pPr>
    <w:rPr>
      <w:rFonts w:ascii="Times New Roman" w:eastAsia="Times New Roman" w:hAnsi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FD170E"/>
    <w:rPr>
      <w:rFonts w:ascii="Times New Roman" w:eastAsia="Times New Roman" w:hAnsi="Times New Roman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F8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IntenseEmphasis">
    <w:name w:val="Intense Emphasis"/>
    <w:qFormat/>
    <w:rsid w:val="00F8156F"/>
    <w:rPr>
      <w:b/>
      <w:bCs/>
      <w:i/>
      <w:iCs/>
      <w:color w:val="4F81BD"/>
    </w:rPr>
  </w:style>
  <w:style w:type="paragraph" w:customStyle="1" w:styleId="xmsonormal">
    <w:name w:val="x_msonormal"/>
    <w:basedOn w:val="Normal"/>
    <w:rsid w:val="00B1640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lumnsHeading">
    <w:name w:val="Columns Heading"/>
    <w:basedOn w:val="Normal"/>
    <w:rsid w:val="00FF4337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ell">
    <w:name w:val="Cell"/>
    <w:basedOn w:val="Normal"/>
    <w:rsid w:val="00580F2D"/>
    <w:pPr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nm">
    <w:name w:val="nm"/>
    <w:basedOn w:val="DefaultParagraphFont"/>
    <w:rsid w:val="000834C4"/>
    <w:rPr>
      <w:b/>
      <w:bCs/>
      <w:sz w:val="31"/>
      <w:szCs w:val="31"/>
    </w:rPr>
  </w:style>
  <w:style w:type="paragraph" w:customStyle="1" w:styleId="Num-DocParagraph">
    <w:name w:val="Num-Doc Paragraph"/>
    <w:basedOn w:val="BodyText"/>
    <w:rsid w:val="002947C2"/>
    <w:pPr>
      <w:suppressAutoHyphens w:val="0"/>
      <w:ind w:firstLine="0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B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4B"/>
    <w:rPr>
      <w:lang w:val="en-GB"/>
    </w:rPr>
  </w:style>
  <w:style w:type="table" w:styleId="TableGrid">
    <w:name w:val="Table Grid"/>
    <w:basedOn w:val="TableNormal"/>
    <w:locked/>
    <w:rsid w:val="008D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501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684B-7069-4320-B0CB-CA225262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2874B2DC.dotm</Template>
  <TotalTime>60</TotalTime>
  <Pages>2</Pages>
  <Words>569</Words>
  <Characters>3590</Characters>
  <Application>Microsoft Office Word</Application>
  <DocSecurity>0</DocSecurity>
  <Lines>85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FAO of the UN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Stefano Marta (ESP)</dc:creator>
  <cp:lastModifiedBy>DUBOYS Jeanette</cp:lastModifiedBy>
  <cp:revision>6</cp:revision>
  <cp:lastPrinted>2016-04-28T11:43:00Z</cp:lastPrinted>
  <dcterms:created xsi:type="dcterms:W3CDTF">2016-04-28T09:49:00Z</dcterms:created>
  <dcterms:modified xsi:type="dcterms:W3CDTF">2016-04-28T12:04:00Z</dcterms:modified>
</cp:coreProperties>
</file>